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CB763" w14:textId="4A8D12DF" w:rsidR="002F25B8" w:rsidRDefault="00D17298" w:rsidP="00F8205B">
      <w:pPr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98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контрольной (надзорной) деятельности в Приволжском Управлении Федеральной службы по экологическому, технологическому и атомному надзору при осуществлении надзора за объектами </w:t>
      </w:r>
      <w:r w:rsidR="002F214F">
        <w:rPr>
          <w:rFonts w:ascii="Times New Roman" w:hAnsi="Times New Roman" w:cs="Times New Roman"/>
          <w:b/>
          <w:sz w:val="28"/>
          <w:szCs w:val="28"/>
        </w:rPr>
        <w:t>оборонно-промышленного комплекса</w:t>
      </w:r>
      <w:r w:rsidR="00C4168E">
        <w:rPr>
          <w:rFonts w:ascii="Times New Roman" w:hAnsi="Times New Roman" w:cs="Times New Roman"/>
          <w:b/>
          <w:sz w:val="28"/>
          <w:szCs w:val="28"/>
        </w:rPr>
        <w:t>, объектами с обращением взрывчатых мате</w:t>
      </w:r>
      <w:r w:rsidR="006276F2">
        <w:rPr>
          <w:rFonts w:ascii="Times New Roman" w:hAnsi="Times New Roman" w:cs="Times New Roman"/>
          <w:b/>
          <w:sz w:val="28"/>
          <w:szCs w:val="28"/>
        </w:rPr>
        <w:t xml:space="preserve">риалов промышленного назначения, </w:t>
      </w:r>
      <w:r w:rsidR="00C4168E">
        <w:rPr>
          <w:rFonts w:ascii="Times New Roman" w:hAnsi="Times New Roman" w:cs="Times New Roman"/>
          <w:b/>
          <w:sz w:val="28"/>
          <w:szCs w:val="28"/>
        </w:rPr>
        <w:t>объектами металлургической промышленности</w:t>
      </w:r>
      <w:r w:rsidR="006276F2">
        <w:rPr>
          <w:rFonts w:ascii="Times New Roman" w:hAnsi="Times New Roman" w:cs="Times New Roman"/>
          <w:b/>
          <w:sz w:val="28"/>
          <w:szCs w:val="28"/>
        </w:rPr>
        <w:t>, взрывопожароопасными объектами хранения и переработки растительного сырья</w:t>
      </w:r>
      <w:r w:rsidRPr="00D17298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  <w:r w:rsidR="00C4168E">
        <w:rPr>
          <w:rFonts w:ascii="Times New Roman" w:hAnsi="Times New Roman" w:cs="Times New Roman"/>
          <w:b/>
          <w:sz w:val="28"/>
          <w:szCs w:val="28"/>
        </w:rPr>
        <w:t xml:space="preserve"> (за 6 месяцев 2024)</w:t>
      </w:r>
    </w:p>
    <w:p w14:paraId="224B2E1E" w14:textId="77777777" w:rsidR="00D17298" w:rsidRPr="002F25B8" w:rsidRDefault="00D17298" w:rsidP="00F8205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14:paraId="69A9D3FF" w14:textId="7F4B2E74" w:rsidR="00E00569" w:rsidRDefault="00E00569" w:rsidP="00F8205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56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Приволжск</w:t>
      </w:r>
      <w:r w:rsidR="008274B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им</w:t>
      </w:r>
      <w:r w:rsidRPr="00E00569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Управлени</w:t>
      </w:r>
      <w:r w:rsidR="008274B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ем</w:t>
      </w:r>
      <w:r w:rsidRPr="00E00569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Федеральной службы по экологическому, технологическому и атомному надзору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(далее Управлени</w:t>
      </w:r>
      <w:r w:rsidR="008274B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)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надзор за объектами </w:t>
      </w:r>
      <w:r w:rsidRPr="00E00569">
        <w:rPr>
          <w:rFonts w:ascii="Times New Roman" w:hAnsi="Times New Roman" w:cs="Times New Roman"/>
          <w:sz w:val="28"/>
          <w:szCs w:val="28"/>
        </w:rPr>
        <w:t>оборонно-промышленного комплекса, объектами с обращением взрывчатых материалов промышленного назначения, объектами металлургической промышленности, взрывопожароопасными объектами хранения и переработки растительного сырья</w:t>
      </w:r>
      <w:r>
        <w:rPr>
          <w:rFonts w:ascii="Times New Roman" w:hAnsi="Times New Roman" w:cs="Times New Roman"/>
          <w:sz w:val="28"/>
          <w:szCs w:val="28"/>
        </w:rPr>
        <w:t xml:space="preserve"> в 3х субъектах Российской Федерации – Республика Татарстан, Чувашская Республика и Республика Марий-Эл.</w:t>
      </w:r>
    </w:p>
    <w:p w14:paraId="7A342495" w14:textId="27BA9ED3" w:rsidR="002F25B8" w:rsidRDefault="00C4168E" w:rsidP="00F8205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надзора за </w:t>
      </w:r>
      <w:r w:rsidRPr="00C4168E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объектами оборонно-промышленного комплекса, 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объектами с обращением </w:t>
      </w:r>
      <w:r w:rsidRPr="00C4168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взрывчатых матер</w:t>
      </w:r>
      <w:r w:rsidR="00E00569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иалов промышленного назначения, </w:t>
      </w:r>
      <w:r w:rsidRPr="00C4168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объектами металлургической промышленности</w:t>
      </w:r>
      <w:r w:rsidR="006276F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,</w:t>
      </w:r>
      <w:r w:rsidR="006276F2" w:rsidRPr="006276F2">
        <w:t xml:space="preserve"> </w:t>
      </w:r>
      <w:r w:rsidR="006276F2" w:rsidRPr="006276F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взрывопожароопасными объектами хранения и переработки растительного сырья</w:t>
      </w:r>
      <w:r w:rsidR="00E00569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отделом </w:t>
      </w:r>
      <w:r w:rsidR="00E00569" w:rsidRPr="00E0056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Управлени</w:t>
      </w:r>
      <w:r w:rsidR="00E0056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я</w:t>
      </w:r>
      <w:r w:rsidR="00E00569" w:rsidRPr="00E00569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2F25B8" w:rsidRPr="002F25B8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E00569">
        <w:rPr>
          <w:rFonts w:ascii="Times New Roman" w:hAnsi="Times New Roman" w:cs="Times New Roman"/>
          <w:sz w:val="28"/>
          <w:szCs w:val="28"/>
        </w:rPr>
        <w:t xml:space="preserve">как отельные пункты, так и в целом, </w:t>
      </w:r>
      <w:r w:rsidR="002F25B8" w:rsidRPr="002F25B8">
        <w:rPr>
          <w:rFonts w:ascii="Times New Roman" w:hAnsi="Times New Roman" w:cs="Times New Roman"/>
          <w:sz w:val="28"/>
          <w:szCs w:val="28"/>
        </w:rPr>
        <w:t>основные нормативные правовые акты</w:t>
      </w:r>
      <w:r w:rsidR="00E00569">
        <w:rPr>
          <w:rFonts w:ascii="Times New Roman" w:hAnsi="Times New Roman" w:cs="Times New Roman"/>
          <w:sz w:val="28"/>
          <w:szCs w:val="28"/>
        </w:rPr>
        <w:t>, указанные в «П</w:t>
      </w:r>
      <w:r w:rsidR="00E00569" w:rsidRPr="00E00569">
        <w:rPr>
          <w:rFonts w:ascii="Times New Roman" w:hAnsi="Times New Roman" w:cs="Times New Roman"/>
          <w:sz w:val="28"/>
          <w:szCs w:val="28"/>
        </w:rPr>
        <w:t>еречне нормативных правовых актов (их отдельных положений), содержащи</w:t>
      </w:r>
      <w:r w:rsidR="00E00569">
        <w:rPr>
          <w:rFonts w:ascii="Times New Roman" w:hAnsi="Times New Roman" w:cs="Times New Roman"/>
          <w:sz w:val="28"/>
          <w:szCs w:val="28"/>
        </w:rPr>
        <w:t>е</w:t>
      </w:r>
      <w:r w:rsidR="00E00569" w:rsidRPr="00E00569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</w:t>
      </w:r>
      <w:r w:rsidR="00E00569">
        <w:rPr>
          <w:rFonts w:ascii="Times New Roman" w:hAnsi="Times New Roman" w:cs="Times New Roman"/>
          <w:sz w:val="28"/>
          <w:szCs w:val="28"/>
        </w:rPr>
        <w:t xml:space="preserve">», утвержденным приказом </w:t>
      </w:r>
      <w:r w:rsidR="00E00569" w:rsidRPr="00E00569">
        <w:rPr>
          <w:rFonts w:ascii="Times New Roman" w:hAnsi="Times New Roman" w:cs="Times New Roman"/>
          <w:sz w:val="28"/>
          <w:szCs w:val="28"/>
        </w:rPr>
        <w:t xml:space="preserve">Федеральной службы по экологическому, технологическому и атомному надзору </w:t>
      </w:r>
      <w:r w:rsidR="00E00569">
        <w:rPr>
          <w:rFonts w:ascii="Times New Roman" w:hAnsi="Times New Roman" w:cs="Times New Roman"/>
          <w:sz w:val="28"/>
          <w:szCs w:val="28"/>
        </w:rPr>
        <w:t>от 02.03.2021 № 81 (данный документ размещен на официальном сайте Ростехнадзора), среди которых</w:t>
      </w:r>
      <w:r w:rsidR="002F25B8" w:rsidRPr="002F25B8">
        <w:rPr>
          <w:rFonts w:ascii="Times New Roman" w:hAnsi="Times New Roman" w:cs="Times New Roman"/>
          <w:sz w:val="28"/>
          <w:szCs w:val="28"/>
        </w:rPr>
        <w:t>:</w:t>
      </w:r>
    </w:p>
    <w:p w14:paraId="7191370D" w14:textId="77777777" w:rsidR="00E00569" w:rsidRDefault="00E00569" w:rsidP="00F8205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54334C" w14:textId="6AF9E250" w:rsidR="00E00569" w:rsidRDefault="00E00569" w:rsidP="00F8205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569">
        <w:rPr>
          <w:rFonts w:ascii="Times New Roman" w:hAnsi="Times New Roman" w:cs="Times New Roman"/>
          <w:b/>
          <w:sz w:val="28"/>
          <w:szCs w:val="28"/>
        </w:rPr>
        <w:t>общие для различных опасных производственных объектов</w:t>
      </w:r>
    </w:p>
    <w:p w14:paraId="0F6BF9E5" w14:textId="77777777" w:rsidR="00E00569" w:rsidRPr="00E00569" w:rsidRDefault="00E00569" w:rsidP="00F8205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7D3B7" w14:textId="269639E1" w:rsidR="002F25B8" w:rsidRPr="00461DD2" w:rsidRDefault="00C4168E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61DD2">
        <w:rPr>
          <w:rFonts w:ascii="Times New Roman" w:hAnsi="Times New Roman" w:cs="Times New Roman"/>
          <w:sz w:val="28"/>
          <w:szCs w:val="26"/>
          <w:lang w:bidi="ru-RU"/>
        </w:rPr>
        <w:t>Федеральный закон от 21.07.1997 № 116-</w:t>
      </w:r>
      <w:r w:rsidR="00E00569">
        <w:rPr>
          <w:rFonts w:ascii="Times New Roman" w:hAnsi="Times New Roman" w:cs="Times New Roman"/>
          <w:sz w:val="28"/>
          <w:szCs w:val="26"/>
          <w:lang w:bidi="ru-RU"/>
        </w:rPr>
        <w:t xml:space="preserve">ФЗ «О промышленной безопасности опасных 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>производственных объектов»;</w:t>
      </w:r>
    </w:p>
    <w:p w14:paraId="37AB1DEE" w14:textId="766C32D1" w:rsidR="00C4168E" w:rsidRPr="00461DD2" w:rsidRDefault="00C4168E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61DD2">
        <w:rPr>
          <w:rFonts w:ascii="Times New Roman" w:hAnsi="Times New Roman" w:cs="Times New Roman"/>
          <w:sz w:val="28"/>
          <w:szCs w:val="26"/>
          <w:lang w:bidi="ru-RU"/>
        </w:rPr>
        <w:t>Федеральный закон от 29.12.2022 № 99-ФЗ «О лицензировании отдельных видов деятельности»;</w:t>
      </w:r>
    </w:p>
    <w:p w14:paraId="26DE69C1" w14:textId="0414B821" w:rsidR="00E00569" w:rsidRDefault="00C4168E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61DD2">
        <w:rPr>
          <w:rFonts w:ascii="Times New Roman" w:hAnsi="Times New Roman" w:cs="Times New Roman"/>
          <w:sz w:val="28"/>
          <w:szCs w:val="26"/>
          <w:lang w:bidi="ru-RU"/>
        </w:rPr>
        <w:t>Федеральный закон от 31.07.2020 № 248-ФЗ «</w:t>
      </w:r>
      <w:bookmarkStart w:id="0" w:name="_Hlk156287963"/>
      <w:r w:rsidRPr="00461DD2">
        <w:rPr>
          <w:rFonts w:ascii="Times New Roman" w:hAnsi="Times New Roman" w:cs="Times New Roman"/>
          <w:sz w:val="28"/>
          <w:szCs w:val="26"/>
          <w:lang w:bidi="ru-RU"/>
        </w:rPr>
        <w:t>О гос</w:t>
      </w:r>
      <w:r w:rsidR="006276F2">
        <w:rPr>
          <w:rFonts w:ascii="Times New Roman" w:hAnsi="Times New Roman" w:cs="Times New Roman"/>
          <w:sz w:val="28"/>
          <w:szCs w:val="26"/>
          <w:lang w:bidi="ru-RU"/>
        </w:rPr>
        <w:t xml:space="preserve">ударственном </w:t>
      </w:r>
      <w:r w:rsidR="006276F2">
        <w:rPr>
          <w:rFonts w:ascii="Times New Roman" w:hAnsi="Times New Roman" w:cs="Times New Roman"/>
          <w:sz w:val="28"/>
          <w:szCs w:val="26"/>
          <w:lang w:bidi="ru-RU"/>
        </w:rPr>
        <w:lastRenderedPageBreak/>
        <w:t xml:space="preserve">контроле (надзоре) 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>и</w:t>
      </w:r>
      <w:r w:rsidR="006276F2">
        <w:rPr>
          <w:rFonts w:ascii="Times New Roman" w:hAnsi="Times New Roman" w:cs="Times New Roman"/>
          <w:sz w:val="28"/>
          <w:szCs w:val="26"/>
          <w:lang w:bidi="ru-RU"/>
        </w:rPr>
        <w:t xml:space="preserve"> 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>муниципальном</w:t>
      </w:r>
      <w:r w:rsidR="006276F2">
        <w:rPr>
          <w:rFonts w:ascii="Times New Roman" w:hAnsi="Times New Roman" w:cs="Times New Roman"/>
          <w:sz w:val="28"/>
          <w:szCs w:val="26"/>
          <w:lang w:bidi="ru-RU"/>
        </w:rPr>
        <w:t xml:space="preserve"> 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>контроле</w:t>
      </w:r>
      <w:r w:rsidR="006276F2">
        <w:rPr>
          <w:rFonts w:ascii="Times New Roman" w:hAnsi="Times New Roman" w:cs="Times New Roman"/>
          <w:sz w:val="28"/>
          <w:szCs w:val="26"/>
          <w:lang w:bidi="ru-RU"/>
        </w:rPr>
        <w:t xml:space="preserve"> в Российской 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>Федерации</w:t>
      </w:r>
      <w:bookmarkEnd w:id="0"/>
      <w:r w:rsidRPr="00461DD2">
        <w:rPr>
          <w:rFonts w:ascii="Times New Roman" w:hAnsi="Times New Roman" w:cs="Times New Roman"/>
          <w:sz w:val="28"/>
          <w:szCs w:val="26"/>
          <w:lang w:bidi="ru-RU"/>
        </w:rPr>
        <w:t>»;</w:t>
      </w:r>
    </w:p>
    <w:p w14:paraId="29E876F2" w14:textId="717B22B5" w:rsid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61DD2">
        <w:rPr>
          <w:rFonts w:ascii="Times New Roman" w:hAnsi="Times New Roman" w:cs="Times New Roman"/>
          <w:sz w:val="28"/>
          <w:szCs w:val="26"/>
          <w:lang w:bidi="ru-RU"/>
        </w:rPr>
        <w:t>Федеральный закон от 27.07.2010 г. № 225-ФЗ «Об обязательном страховании гражданской ответственности владельца опасного объекта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 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>за причинение вреда в случае аварии на опасном объекте»;</w:t>
      </w:r>
    </w:p>
    <w:p w14:paraId="1BEF5C83" w14:textId="30BB637D" w:rsid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00569">
        <w:rPr>
          <w:rFonts w:ascii="Times New Roman" w:hAnsi="Times New Roman" w:cs="Times New Roman"/>
          <w:sz w:val="28"/>
          <w:szCs w:val="26"/>
          <w:lang w:bidi="ru-RU"/>
        </w:rPr>
        <w:t>Федеральный закон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 от 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 xml:space="preserve">27.12.2002 № 184-ФЗ </w:t>
      </w:r>
      <w:r>
        <w:rPr>
          <w:rFonts w:ascii="Times New Roman" w:hAnsi="Times New Roman" w:cs="Times New Roman"/>
          <w:sz w:val="28"/>
          <w:szCs w:val="26"/>
          <w:lang w:bidi="ru-RU"/>
        </w:rPr>
        <w:t>«</w:t>
      </w:r>
      <w:r>
        <w:rPr>
          <w:rFonts w:ascii="Times New Roman" w:hAnsi="Times New Roman" w:cs="Times New Roman"/>
          <w:sz w:val="28"/>
          <w:szCs w:val="26"/>
        </w:rPr>
        <w:t>О техническом регули</w:t>
      </w:r>
      <w:r w:rsidRPr="00E00569">
        <w:rPr>
          <w:rFonts w:ascii="Times New Roman" w:hAnsi="Times New Roman" w:cs="Times New Roman"/>
          <w:sz w:val="28"/>
          <w:szCs w:val="26"/>
        </w:rPr>
        <w:t>ровании»</w:t>
      </w:r>
      <w:r>
        <w:rPr>
          <w:rFonts w:ascii="Times New Roman" w:hAnsi="Times New Roman" w:cs="Times New Roman"/>
          <w:sz w:val="28"/>
          <w:szCs w:val="26"/>
        </w:rPr>
        <w:t>;</w:t>
      </w:r>
    </w:p>
    <w:p w14:paraId="1FE4752C" w14:textId="41DCB38F" w:rsidR="00E00569" w:rsidRP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>
        <w:rPr>
          <w:rFonts w:ascii="Times New Roman" w:hAnsi="Times New Roman" w:cs="Times New Roman"/>
          <w:sz w:val="28"/>
          <w:szCs w:val="26"/>
          <w:lang w:bidi="ru-RU"/>
        </w:rPr>
        <w:t xml:space="preserve">Федеральный закон от 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30.12.2009 № 384-ФЗ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 «Техничес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кий регла</w:t>
      </w:r>
      <w:r>
        <w:rPr>
          <w:rFonts w:ascii="Times New Roman" w:hAnsi="Times New Roman" w:cs="Times New Roman"/>
          <w:sz w:val="28"/>
          <w:szCs w:val="26"/>
          <w:lang w:bidi="ru-RU"/>
        </w:rPr>
        <w:t>мент о безо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пасности зданий и сооружений»</w:t>
      </w:r>
      <w:r>
        <w:rPr>
          <w:rFonts w:ascii="Times New Roman" w:hAnsi="Times New Roman" w:cs="Times New Roman"/>
          <w:sz w:val="28"/>
          <w:szCs w:val="26"/>
          <w:lang w:bidi="ru-RU"/>
        </w:rPr>
        <w:t>;</w:t>
      </w:r>
    </w:p>
    <w:p w14:paraId="572B64C5" w14:textId="77777777" w:rsid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00569">
        <w:rPr>
          <w:rFonts w:ascii="Times New Roman" w:hAnsi="Times New Roman" w:cs="Times New Roman"/>
          <w:sz w:val="28"/>
          <w:szCs w:val="26"/>
          <w:lang w:bidi="ru-RU"/>
        </w:rPr>
        <w:t>Постановление Правительства РФ от 13.01.2023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rFonts w:ascii="Times New Roman" w:hAnsi="Times New Roman" w:cs="Times New Roman"/>
          <w:sz w:val="28"/>
          <w:szCs w:val="26"/>
          <w:lang w:bidi="ru-RU"/>
        </w:rPr>
        <w:t>;</w:t>
      </w:r>
    </w:p>
    <w:p w14:paraId="3CBE21E5" w14:textId="6E3544ED" w:rsidR="00E00569" w:rsidRP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 w:rsidRPr="00E00569">
        <w:rPr>
          <w:rFonts w:ascii="Times New Roman" w:hAnsi="Times New Roman" w:cs="Times New Roman"/>
          <w:sz w:val="28"/>
          <w:szCs w:val="26"/>
          <w:lang w:bidi="ru-RU"/>
        </w:rPr>
        <w:t xml:space="preserve">Постановление Правительства РФ от </w:t>
      </w:r>
      <w:r>
        <w:rPr>
          <w:rFonts w:ascii="Times New Roman" w:hAnsi="Times New Roman" w:cs="Times New Roman"/>
          <w:sz w:val="28"/>
          <w:szCs w:val="26"/>
          <w:lang w:bidi="ru-RU"/>
        </w:rPr>
        <w:t>1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 xml:space="preserve">0.03.2022 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№ 336 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«Об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6"/>
          <w:lang w:bidi="ru-RU"/>
        </w:rPr>
        <w:t>;</w:t>
      </w:r>
    </w:p>
    <w:p w14:paraId="622A0AFD" w14:textId="0C9B6FEF" w:rsid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 w:rsidRPr="00E00569">
        <w:rPr>
          <w:rFonts w:ascii="Times New Roman" w:hAnsi="Times New Roman" w:cs="Times New Roman"/>
          <w:sz w:val="28"/>
          <w:szCs w:val="26"/>
          <w:lang w:bidi="ru-RU"/>
        </w:rPr>
        <w:t>Постановление Правительства РФ от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 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18.12.2020 № 2168 «Об организа</w:t>
      </w:r>
      <w:r>
        <w:rPr>
          <w:rFonts w:ascii="Times New Roman" w:hAnsi="Times New Roman" w:cs="Times New Roman"/>
          <w:sz w:val="28"/>
          <w:szCs w:val="26"/>
          <w:lang w:bidi="ru-RU"/>
        </w:rPr>
        <w:t>ции и осуществлении производственного контроля за со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блюдением требований промышл</w:t>
      </w:r>
      <w:r>
        <w:rPr>
          <w:rFonts w:ascii="Times New Roman" w:hAnsi="Times New Roman" w:cs="Times New Roman"/>
          <w:sz w:val="28"/>
          <w:szCs w:val="26"/>
          <w:lang w:bidi="ru-RU"/>
        </w:rPr>
        <w:t>енной безопас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ности»</w:t>
      </w:r>
      <w:r>
        <w:rPr>
          <w:rFonts w:ascii="Times New Roman" w:hAnsi="Times New Roman" w:cs="Times New Roman"/>
          <w:sz w:val="28"/>
          <w:szCs w:val="26"/>
          <w:lang w:bidi="ru-RU"/>
        </w:rPr>
        <w:t>;</w:t>
      </w:r>
    </w:p>
    <w:p w14:paraId="4313B079" w14:textId="3F37F632" w:rsid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 w:rsidRPr="00E00569">
        <w:rPr>
          <w:rFonts w:ascii="Times New Roman" w:hAnsi="Times New Roman" w:cs="Times New Roman"/>
          <w:sz w:val="28"/>
          <w:szCs w:val="26"/>
          <w:lang w:bidi="ru-RU"/>
        </w:rPr>
        <w:t xml:space="preserve">Постановление Правительства РФ от 12.10.2020 № 1661 </w:t>
      </w:r>
      <w:r>
        <w:rPr>
          <w:rFonts w:ascii="Times New Roman" w:hAnsi="Times New Roman" w:cs="Times New Roman"/>
          <w:sz w:val="28"/>
          <w:szCs w:val="26"/>
          <w:lang w:bidi="ru-RU"/>
        </w:rPr>
        <w:t>«О лицензи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ровании эксплуатации взрывопожароопасных и х</w:t>
      </w:r>
      <w:r>
        <w:rPr>
          <w:rFonts w:ascii="Times New Roman" w:hAnsi="Times New Roman" w:cs="Times New Roman"/>
          <w:sz w:val="28"/>
          <w:szCs w:val="26"/>
          <w:lang w:bidi="ru-RU"/>
        </w:rPr>
        <w:t>имически опасных производствен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ных об</w:t>
      </w:r>
      <w:r>
        <w:rPr>
          <w:rFonts w:ascii="Times New Roman" w:hAnsi="Times New Roman" w:cs="Times New Roman"/>
          <w:sz w:val="28"/>
          <w:szCs w:val="26"/>
          <w:lang w:bidi="ru-RU"/>
        </w:rPr>
        <w:t>ъектов I, II и III классов опас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ности»</w:t>
      </w:r>
      <w:r>
        <w:rPr>
          <w:rFonts w:ascii="Times New Roman" w:hAnsi="Times New Roman" w:cs="Times New Roman"/>
          <w:sz w:val="28"/>
          <w:szCs w:val="26"/>
          <w:lang w:bidi="ru-RU"/>
        </w:rPr>
        <w:t>;</w:t>
      </w:r>
    </w:p>
    <w:p w14:paraId="60ECC48A" w14:textId="7ADDBF1B" w:rsid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 w:rsidRPr="00E00569">
        <w:rPr>
          <w:rFonts w:ascii="Times New Roman" w:hAnsi="Times New Roman" w:cs="Times New Roman"/>
          <w:sz w:val="28"/>
          <w:szCs w:val="26"/>
          <w:lang w:bidi="ru-RU"/>
        </w:rPr>
        <w:t>Постановление Правительства РФ от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 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15.09.2020 № 1437 «О</w:t>
      </w:r>
      <w:r>
        <w:rPr>
          <w:rFonts w:ascii="Times New Roman" w:hAnsi="Times New Roman" w:cs="Times New Roman"/>
          <w:sz w:val="28"/>
          <w:szCs w:val="26"/>
          <w:lang w:bidi="ru-RU"/>
        </w:rPr>
        <w:t>б утверждении Положения о разра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ботке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 планов мероприятий по локализации и ликвидации послед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ствий аварий на опасных производственных объектах»</w:t>
      </w:r>
      <w:r>
        <w:rPr>
          <w:rFonts w:ascii="Times New Roman" w:hAnsi="Times New Roman" w:cs="Times New Roman"/>
          <w:sz w:val="28"/>
          <w:szCs w:val="26"/>
          <w:lang w:bidi="ru-RU"/>
        </w:rPr>
        <w:t>;</w:t>
      </w:r>
    </w:p>
    <w:p w14:paraId="27F9789B" w14:textId="711CCD86" w:rsidR="00E00569" w:rsidRP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 w:rsidRPr="00E00569">
        <w:rPr>
          <w:rFonts w:ascii="Times New Roman" w:hAnsi="Times New Roman" w:cs="Times New Roman"/>
          <w:sz w:val="28"/>
          <w:szCs w:val="26"/>
          <w:lang w:bidi="ru-RU"/>
        </w:rPr>
        <w:t>Постановление Правительства РФ от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 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 xml:space="preserve">17.08.2020 № 1241 </w:t>
      </w:r>
      <w:r>
        <w:rPr>
          <w:rFonts w:ascii="Times New Roman" w:hAnsi="Times New Roman" w:cs="Times New Roman"/>
          <w:sz w:val="28"/>
          <w:szCs w:val="26"/>
          <w:lang w:bidi="ru-RU"/>
        </w:rPr>
        <w:t>«Об утверждении Правил представления декларации промышленной безопасности опасных производственных объек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тов»</w:t>
      </w:r>
      <w:r>
        <w:rPr>
          <w:rFonts w:ascii="Times New Roman" w:hAnsi="Times New Roman" w:cs="Times New Roman"/>
          <w:sz w:val="28"/>
          <w:szCs w:val="26"/>
          <w:lang w:bidi="ru-RU"/>
        </w:rPr>
        <w:t>;</w:t>
      </w:r>
    </w:p>
    <w:p w14:paraId="54F2F7FF" w14:textId="77777777" w:rsidR="00E00569" w:rsidRPr="00E00569" w:rsidRDefault="00E00569" w:rsidP="00F8205B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eastAsiaTheme="minorHAnsi"/>
          <w:sz w:val="28"/>
          <w:szCs w:val="26"/>
          <w:lang w:eastAsia="en-US"/>
        </w:rPr>
      </w:pPr>
      <w:r w:rsidRPr="00E00569">
        <w:rPr>
          <w:rFonts w:eastAsiaTheme="minorHAnsi"/>
          <w:sz w:val="28"/>
          <w:szCs w:val="26"/>
          <w:lang w:eastAsia="en-US"/>
        </w:rPr>
        <w:t>Постановление Правительства РФ от 17.08.2020 № 1243 «Об утверждении требований к документационному обеспечению систем управления промышленной безопасностью»</w:t>
      </w:r>
      <w:r>
        <w:rPr>
          <w:rFonts w:eastAsiaTheme="minorHAnsi"/>
          <w:sz w:val="28"/>
          <w:szCs w:val="26"/>
          <w:lang w:eastAsia="en-US"/>
        </w:rPr>
        <w:t>;</w:t>
      </w:r>
    </w:p>
    <w:p w14:paraId="02531BDB" w14:textId="77777777" w:rsid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«Правила промышлен</w:t>
      </w:r>
      <w:r w:rsidRPr="00E00569">
        <w:rPr>
          <w:rFonts w:ascii="Times New Roman" w:hAnsi="Times New Roman" w:cs="Times New Roman"/>
          <w:sz w:val="28"/>
          <w:szCs w:val="26"/>
        </w:rPr>
        <w:t>ной безо</w:t>
      </w:r>
      <w:r>
        <w:rPr>
          <w:rFonts w:ascii="Times New Roman" w:hAnsi="Times New Roman" w:cs="Times New Roman"/>
          <w:sz w:val="28"/>
          <w:szCs w:val="26"/>
        </w:rPr>
        <w:t>пасности при использовании оборудования, работающего под избыточным давле</w:t>
      </w:r>
      <w:r w:rsidRPr="00E00569">
        <w:rPr>
          <w:rFonts w:ascii="Times New Roman" w:hAnsi="Times New Roman" w:cs="Times New Roman"/>
          <w:sz w:val="28"/>
          <w:szCs w:val="26"/>
        </w:rPr>
        <w:t>нием»</w:t>
      </w:r>
      <w:r>
        <w:rPr>
          <w:rFonts w:ascii="Times New Roman" w:hAnsi="Times New Roman" w:cs="Times New Roman"/>
          <w:sz w:val="28"/>
          <w:szCs w:val="26"/>
        </w:rPr>
        <w:t>,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 xml:space="preserve"> 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утвержденные приказом </w:t>
      </w:r>
      <w:r w:rsidRPr="00461DD2">
        <w:rPr>
          <w:rFonts w:ascii="Times New Roman" w:hAnsi="Times New Roman" w:cs="Times New Roman"/>
          <w:sz w:val="28"/>
          <w:szCs w:val="26"/>
        </w:rPr>
        <w:t xml:space="preserve">Ростехнадзора от </w:t>
      </w:r>
      <w:r w:rsidRPr="00E00569">
        <w:rPr>
          <w:rFonts w:ascii="Times New Roman" w:hAnsi="Times New Roman" w:cs="Times New Roman"/>
          <w:sz w:val="28"/>
          <w:szCs w:val="26"/>
        </w:rPr>
        <w:t>15.12.2020 № 536</w:t>
      </w:r>
      <w:r w:rsidRPr="00461DD2">
        <w:rPr>
          <w:rFonts w:ascii="Times New Roman" w:hAnsi="Times New Roman" w:cs="Times New Roman"/>
          <w:sz w:val="28"/>
          <w:szCs w:val="26"/>
        </w:rPr>
        <w:t>;</w:t>
      </w:r>
    </w:p>
    <w:p w14:paraId="065B33B8" w14:textId="77777777" w:rsid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</w:t>
      </w:r>
      <w:r w:rsidRPr="00E00569">
        <w:rPr>
          <w:rFonts w:ascii="Times New Roman" w:hAnsi="Times New Roman" w:cs="Times New Roman"/>
          <w:sz w:val="28"/>
          <w:szCs w:val="26"/>
        </w:rPr>
        <w:t>Требования к форме представления сведений об организации производственного контроля за соблюдением требований промышленной безопасности»</w:t>
      </w:r>
      <w:r>
        <w:rPr>
          <w:rFonts w:ascii="Times New Roman" w:hAnsi="Times New Roman" w:cs="Times New Roman"/>
          <w:sz w:val="28"/>
          <w:szCs w:val="26"/>
        </w:rPr>
        <w:t>,</w:t>
      </w:r>
      <w:r w:rsidRPr="00E00569">
        <w:rPr>
          <w:rFonts w:ascii="Times New Roman" w:hAnsi="Times New Roman" w:cs="Times New Roman"/>
          <w:sz w:val="28"/>
          <w:szCs w:val="26"/>
        </w:rPr>
        <w:t xml:space="preserve"> </w:t>
      </w:r>
      <w:r w:rsidRPr="00461DD2">
        <w:rPr>
          <w:rFonts w:ascii="Times New Roman" w:hAnsi="Times New Roman" w:cs="Times New Roman"/>
          <w:sz w:val="28"/>
          <w:szCs w:val="26"/>
        </w:rPr>
        <w:t xml:space="preserve">утвержденные приказом Ростехнадзора от </w:t>
      </w:r>
      <w:r>
        <w:rPr>
          <w:rFonts w:ascii="Times New Roman" w:hAnsi="Times New Roman" w:cs="Times New Roman"/>
          <w:sz w:val="28"/>
          <w:szCs w:val="26"/>
        </w:rPr>
        <w:t xml:space="preserve">11.12.2020 </w:t>
      </w:r>
      <w:r w:rsidRPr="00E00569">
        <w:rPr>
          <w:rFonts w:ascii="Times New Roman" w:hAnsi="Times New Roman" w:cs="Times New Roman"/>
          <w:sz w:val="28"/>
          <w:szCs w:val="26"/>
        </w:rPr>
        <w:t>№ 518</w:t>
      </w:r>
      <w:r w:rsidRPr="00461DD2">
        <w:rPr>
          <w:rFonts w:ascii="Times New Roman" w:hAnsi="Times New Roman" w:cs="Times New Roman"/>
          <w:sz w:val="28"/>
          <w:szCs w:val="26"/>
        </w:rPr>
        <w:t>;</w:t>
      </w:r>
    </w:p>
    <w:p w14:paraId="0F6C295A" w14:textId="77777777" w:rsidR="00E00569" w:rsidRPr="00E00569" w:rsidRDefault="00E00569" w:rsidP="00F8205B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sz w:val="28"/>
          <w:szCs w:val="26"/>
          <w:lang w:eastAsia="en-US"/>
        </w:rPr>
        <w:t>«</w:t>
      </w:r>
      <w:r w:rsidRPr="00E00569">
        <w:rPr>
          <w:rFonts w:eastAsiaTheme="minorHAnsi"/>
          <w:sz w:val="28"/>
          <w:szCs w:val="26"/>
          <w:lang w:eastAsia="en-US"/>
        </w:rPr>
        <w:t>Порядок проведения технического расследования причин аварий, инцидентов и</w:t>
      </w:r>
      <w:r>
        <w:rPr>
          <w:rFonts w:eastAsiaTheme="minorHAnsi"/>
          <w:sz w:val="28"/>
          <w:szCs w:val="26"/>
          <w:lang w:eastAsia="en-US"/>
        </w:rPr>
        <w:t xml:space="preserve"> случаев утраты взрывчатых материалов </w:t>
      </w:r>
      <w:r w:rsidRPr="00E00569">
        <w:rPr>
          <w:rFonts w:eastAsiaTheme="minorHAnsi"/>
          <w:sz w:val="28"/>
          <w:szCs w:val="26"/>
          <w:lang w:eastAsia="en-US"/>
        </w:rPr>
        <w:t>промышленного назначения»</w:t>
      </w:r>
      <w:r>
        <w:rPr>
          <w:rFonts w:eastAsiaTheme="minorHAnsi"/>
          <w:sz w:val="28"/>
          <w:szCs w:val="26"/>
          <w:lang w:eastAsia="en-US"/>
        </w:rPr>
        <w:t>,</w:t>
      </w:r>
      <w:r w:rsidRPr="00E00569">
        <w:rPr>
          <w:rFonts w:eastAsiaTheme="minorHAnsi"/>
          <w:sz w:val="28"/>
          <w:szCs w:val="26"/>
          <w:lang w:eastAsia="en-US"/>
        </w:rPr>
        <w:t xml:space="preserve"> утвержденные приказом Ростехнадзора от 08.12.2020 № 503;</w:t>
      </w:r>
    </w:p>
    <w:p w14:paraId="4C46E0FB" w14:textId="77510946" w:rsidR="00E00569" w:rsidRP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>
        <w:rPr>
          <w:rFonts w:ascii="Times New Roman" w:hAnsi="Times New Roman" w:cs="Times New Roman"/>
          <w:sz w:val="28"/>
          <w:szCs w:val="26"/>
          <w:lang w:bidi="ru-RU"/>
        </w:rPr>
        <w:t>«Тре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бовани</w:t>
      </w:r>
      <w:r>
        <w:rPr>
          <w:rFonts w:ascii="Times New Roman" w:hAnsi="Times New Roman" w:cs="Times New Roman"/>
          <w:sz w:val="28"/>
          <w:szCs w:val="26"/>
          <w:lang w:bidi="ru-RU"/>
        </w:rPr>
        <w:t>я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 xml:space="preserve"> к регистрации объектов в государств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енном реестре </w:t>
      </w:r>
      <w:r>
        <w:rPr>
          <w:rFonts w:ascii="Times New Roman" w:hAnsi="Times New Roman" w:cs="Times New Roman"/>
          <w:sz w:val="28"/>
          <w:szCs w:val="26"/>
          <w:lang w:bidi="ru-RU"/>
        </w:rPr>
        <w:lastRenderedPageBreak/>
        <w:t>опасных производственных объектов и ведению государственного реестра опасных производственных объектов, формы сви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 xml:space="preserve">детельства о </w:t>
      </w:r>
      <w:r>
        <w:rPr>
          <w:rFonts w:ascii="Times New Roman" w:hAnsi="Times New Roman" w:cs="Times New Roman"/>
          <w:sz w:val="28"/>
          <w:szCs w:val="26"/>
          <w:lang w:bidi="ru-RU"/>
        </w:rPr>
        <w:t>регистрации опасных производств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енных объектов в гос</w:t>
      </w:r>
      <w:r>
        <w:rPr>
          <w:rFonts w:ascii="Times New Roman" w:hAnsi="Times New Roman" w:cs="Times New Roman"/>
          <w:sz w:val="28"/>
          <w:szCs w:val="26"/>
          <w:lang w:bidi="ru-RU"/>
        </w:rPr>
        <w:t>ударственном ре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естре оп</w:t>
      </w:r>
      <w:r>
        <w:rPr>
          <w:rFonts w:ascii="Times New Roman" w:hAnsi="Times New Roman" w:cs="Times New Roman"/>
          <w:sz w:val="28"/>
          <w:szCs w:val="26"/>
          <w:lang w:bidi="ru-RU"/>
        </w:rPr>
        <w:t>асных производственных объек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тов»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, 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утвержденные приказом Ростехнадзора от 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30.11.2020 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№ 471</w:t>
      </w:r>
      <w:r>
        <w:rPr>
          <w:rFonts w:ascii="Times New Roman" w:hAnsi="Times New Roman" w:cs="Times New Roman"/>
          <w:sz w:val="28"/>
          <w:szCs w:val="26"/>
          <w:lang w:bidi="ru-RU"/>
        </w:rPr>
        <w:t>;</w:t>
      </w:r>
    </w:p>
    <w:p w14:paraId="531DFB50" w14:textId="77777777" w:rsidR="00E00569" w:rsidRPr="00E00569" w:rsidRDefault="00E00569" w:rsidP="00F8205B">
      <w:pPr>
        <w:pStyle w:val="a8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>
        <w:rPr>
          <w:rFonts w:ascii="Times New Roman" w:hAnsi="Times New Roman" w:cs="Times New Roman"/>
          <w:sz w:val="28"/>
          <w:szCs w:val="26"/>
          <w:lang w:bidi="ru-RU"/>
        </w:rPr>
        <w:t>Ф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20.10.2020 № 420</w:t>
      </w:r>
      <w:r>
        <w:rPr>
          <w:rFonts w:ascii="Times New Roman" w:hAnsi="Times New Roman" w:cs="Times New Roman"/>
          <w:sz w:val="28"/>
          <w:szCs w:val="26"/>
          <w:lang w:bidi="ru-RU"/>
        </w:rPr>
        <w:t>;</w:t>
      </w:r>
    </w:p>
    <w:p w14:paraId="62859B57" w14:textId="49B4A896" w:rsidR="00E00569" w:rsidRPr="00E00569" w:rsidRDefault="00E00569" w:rsidP="00F8205B">
      <w:pPr>
        <w:pStyle w:val="a8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>
        <w:rPr>
          <w:rFonts w:ascii="Times New Roman" w:hAnsi="Times New Roman" w:cs="Times New Roman"/>
          <w:sz w:val="28"/>
          <w:szCs w:val="26"/>
          <w:lang w:bidi="ru-RU"/>
        </w:rPr>
        <w:t>Ф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 xml:space="preserve">едеральные нормы и правила в области промышленной безопасности «Правила безопасной эксплуатации технологических трубопроводов», утвержденные приказом Ростехнадзора от 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21.12.2021 № 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444</w:t>
      </w:r>
      <w:r>
        <w:rPr>
          <w:rFonts w:ascii="Times New Roman" w:hAnsi="Times New Roman" w:cs="Times New Roman"/>
          <w:sz w:val="28"/>
          <w:szCs w:val="26"/>
          <w:lang w:bidi="ru-RU"/>
        </w:rPr>
        <w:t>;</w:t>
      </w:r>
    </w:p>
    <w:p w14:paraId="36C475D2" w14:textId="77777777" w:rsidR="00E00569" w:rsidRDefault="00E00569" w:rsidP="00F8205B">
      <w:pPr>
        <w:widowControl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</w:p>
    <w:p w14:paraId="52B5A91D" w14:textId="2791BEB2" w:rsidR="00E00569" w:rsidRPr="00E00569" w:rsidRDefault="00E00569" w:rsidP="00F8205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00569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для объектов оборонно-промышленного комплекса, объектами с обращением взрывчатых материалов промышленного назначения</w:t>
      </w:r>
    </w:p>
    <w:p w14:paraId="682FFE88" w14:textId="77777777" w:rsidR="00E00569" w:rsidRDefault="00E00569" w:rsidP="00F8205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55F92147" w14:textId="69C90FC6" w:rsidR="00C4168E" w:rsidRDefault="00461DD2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bidi="ru-RU"/>
        </w:rPr>
        <w:t>Федеральные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 норм</w:t>
      </w:r>
      <w:r>
        <w:rPr>
          <w:rFonts w:ascii="Times New Roman" w:hAnsi="Times New Roman" w:cs="Times New Roman"/>
          <w:sz w:val="28"/>
          <w:szCs w:val="26"/>
          <w:lang w:bidi="ru-RU"/>
        </w:rPr>
        <w:t>ы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 и правил</w:t>
      </w:r>
      <w:r>
        <w:rPr>
          <w:rFonts w:ascii="Times New Roman" w:hAnsi="Times New Roman" w:cs="Times New Roman"/>
          <w:sz w:val="28"/>
          <w:szCs w:val="26"/>
          <w:lang w:bidi="ru-RU"/>
        </w:rPr>
        <w:t>а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 в области промышленной безопасности «Основные требования безопасности для объектов прои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зводств боеприпасов 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и спецхимии», утверждённые приказом Федеральной службы по экологическому, технологическому и атомному надзору от </w:t>
      </w:r>
      <w:r w:rsidR="00E00569">
        <w:rPr>
          <w:rFonts w:ascii="Times New Roman" w:hAnsi="Times New Roman" w:cs="Times New Roman"/>
          <w:sz w:val="28"/>
          <w:szCs w:val="26"/>
          <w:lang w:bidi="ru-RU"/>
        </w:rPr>
        <w:t>26.11.2020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 № 458;</w:t>
      </w:r>
    </w:p>
    <w:p w14:paraId="718224E4" w14:textId="5F5CC768" w:rsid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>
        <w:rPr>
          <w:rFonts w:ascii="Times New Roman" w:hAnsi="Times New Roman" w:cs="Times New Roman"/>
          <w:sz w:val="28"/>
          <w:szCs w:val="26"/>
          <w:lang w:bidi="ru-RU"/>
        </w:rPr>
        <w:t>Федеральные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 норм</w:t>
      </w:r>
      <w:r>
        <w:rPr>
          <w:rFonts w:ascii="Times New Roman" w:hAnsi="Times New Roman" w:cs="Times New Roman"/>
          <w:sz w:val="28"/>
          <w:szCs w:val="26"/>
          <w:lang w:bidi="ru-RU"/>
        </w:rPr>
        <w:t>ы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 и правил</w:t>
      </w:r>
      <w:r>
        <w:rPr>
          <w:rFonts w:ascii="Times New Roman" w:hAnsi="Times New Roman" w:cs="Times New Roman"/>
          <w:sz w:val="28"/>
          <w:szCs w:val="26"/>
          <w:lang w:bidi="ru-RU"/>
        </w:rPr>
        <w:t>а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 в области промышленной безопасности «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Правила безопасности химически опасных производственных объектов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», утверждённые приказом Федеральной службы по экологическому, технологическому и атомному надзору от </w:t>
      </w:r>
      <w:r w:rsidRPr="00E00569">
        <w:rPr>
          <w:rFonts w:ascii="Times New Roman" w:hAnsi="Times New Roman" w:cs="Times New Roman"/>
          <w:sz w:val="28"/>
          <w:szCs w:val="26"/>
          <w:lang w:bidi="ru-RU"/>
        </w:rPr>
        <w:t>07.12.2020 № 500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>;</w:t>
      </w:r>
    </w:p>
    <w:p w14:paraId="22260890" w14:textId="7451B354" w:rsid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1" w:name="_Hlk121995264"/>
      <w:r w:rsidRPr="00461DD2">
        <w:rPr>
          <w:rFonts w:ascii="Times New Roman" w:hAnsi="Times New Roman" w:cs="Times New Roman"/>
          <w:sz w:val="28"/>
          <w:szCs w:val="26"/>
          <w:lang w:bidi="ru-RU"/>
        </w:rPr>
        <w:t>Федеральные нормы и правила в области промышленной безопасности «Правила безопасности при производстве, хранении и применении взрывчатых материалов промышленного назначения», утверждённые приказом Федеральной службы по экологическому, технологическому и атомному надзору от 03.12.2020 № 494</w:t>
      </w:r>
      <w:bookmarkEnd w:id="1"/>
      <w:r>
        <w:rPr>
          <w:rFonts w:ascii="Times New Roman" w:hAnsi="Times New Roman" w:cs="Times New Roman"/>
          <w:sz w:val="28"/>
          <w:szCs w:val="26"/>
          <w:lang w:bidi="ru-RU"/>
        </w:rPr>
        <w:t>;</w:t>
      </w:r>
    </w:p>
    <w:p w14:paraId="12CCC000" w14:textId="53EE6A55" w:rsidR="00E00569" w:rsidRDefault="00E00569" w:rsidP="00F8205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6"/>
          <w:lang w:bidi="ru-RU"/>
        </w:rPr>
      </w:pPr>
    </w:p>
    <w:p w14:paraId="5174A9CD" w14:textId="28232E97" w:rsidR="00E00569" w:rsidRDefault="00E00569" w:rsidP="00F8205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E00569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для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м</w:t>
      </w:r>
      <w:r w:rsidRPr="00E00569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еталлургически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х</w:t>
      </w:r>
      <w:r w:rsidRPr="00E00569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и коксохимически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х</w:t>
      </w:r>
      <w:r w:rsidRPr="00E00569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производств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и объектов</w:t>
      </w:r>
    </w:p>
    <w:p w14:paraId="68BF2C1F" w14:textId="77777777" w:rsidR="00E00569" w:rsidRDefault="00E00569" w:rsidP="00F8205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14:paraId="01601B49" w14:textId="67CF40BF" w:rsidR="00461DD2" w:rsidRDefault="00461DD2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bidi="ru-RU"/>
        </w:rPr>
        <w:t>Федеральные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 норм</w:t>
      </w:r>
      <w:r>
        <w:rPr>
          <w:rFonts w:ascii="Times New Roman" w:hAnsi="Times New Roman" w:cs="Times New Roman"/>
          <w:sz w:val="28"/>
          <w:szCs w:val="26"/>
          <w:lang w:bidi="ru-RU"/>
        </w:rPr>
        <w:t>ы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 и правил</w:t>
      </w:r>
      <w:r>
        <w:rPr>
          <w:rFonts w:ascii="Times New Roman" w:hAnsi="Times New Roman" w:cs="Times New Roman"/>
          <w:sz w:val="28"/>
          <w:szCs w:val="26"/>
          <w:lang w:bidi="ru-RU"/>
        </w:rPr>
        <w:t>а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 в области промышленной безопасности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 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>«Правила безопасности процессов получения или применения металлов», утвержденные приказом Ростехнадзора от 09.12.2020 № 512;</w:t>
      </w:r>
    </w:p>
    <w:p w14:paraId="14F3C8BD" w14:textId="6768BCF8" w:rsidR="00E00569" w:rsidRDefault="00E00569" w:rsidP="00F8205B">
      <w:pPr>
        <w:widowControl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</w:p>
    <w:p w14:paraId="38266CC8" w14:textId="401CFFED" w:rsidR="00E00569" w:rsidRDefault="00E00569" w:rsidP="00F8205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для </w:t>
      </w:r>
      <w:r w:rsidRPr="00E00569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взрывопожароопасны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х объектов </w:t>
      </w:r>
      <w:r w:rsidRPr="00E00569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хранения и переработки растительного сырья</w:t>
      </w:r>
    </w:p>
    <w:p w14:paraId="435FD5DD" w14:textId="77777777" w:rsidR="00E00569" w:rsidRDefault="00E00569" w:rsidP="00F8205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14:paraId="09CE200E" w14:textId="3392EDFB" w:rsidR="00E00569" w:rsidRDefault="00E00569" w:rsidP="00F8205B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E00569">
        <w:rPr>
          <w:rFonts w:ascii="Times New Roman" w:hAnsi="Times New Roman" w:cs="Times New Roman"/>
          <w:sz w:val="28"/>
          <w:szCs w:val="26"/>
        </w:rPr>
        <w:t xml:space="preserve">«Правила безопасности взрывопожароопасных </w:t>
      </w:r>
      <w:r w:rsidRPr="00E00569">
        <w:rPr>
          <w:rFonts w:ascii="Times New Roman" w:hAnsi="Times New Roman" w:cs="Times New Roman"/>
          <w:sz w:val="28"/>
          <w:szCs w:val="26"/>
        </w:rPr>
        <w:lastRenderedPageBreak/>
        <w:t>про</w:t>
      </w:r>
      <w:r>
        <w:rPr>
          <w:rFonts w:ascii="Times New Roman" w:hAnsi="Times New Roman" w:cs="Times New Roman"/>
          <w:sz w:val="28"/>
          <w:szCs w:val="26"/>
        </w:rPr>
        <w:t>изводст</w:t>
      </w:r>
      <w:r w:rsidRPr="00E00569">
        <w:rPr>
          <w:rFonts w:ascii="Times New Roman" w:hAnsi="Times New Roman" w:cs="Times New Roman"/>
          <w:sz w:val="28"/>
          <w:szCs w:val="26"/>
        </w:rPr>
        <w:t>венных объектов хранения и переработки растительного сырья»</w:t>
      </w:r>
      <w:r w:rsidRPr="00E00569">
        <w:t xml:space="preserve"> </w:t>
      </w:r>
      <w:r w:rsidRPr="00461DD2">
        <w:rPr>
          <w:rFonts w:ascii="Times New Roman" w:hAnsi="Times New Roman" w:cs="Times New Roman"/>
          <w:sz w:val="28"/>
          <w:szCs w:val="26"/>
          <w:lang w:bidi="ru-RU"/>
        </w:rPr>
        <w:t xml:space="preserve">утвержденные приказом Ростехнадзора от </w:t>
      </w:r>
      <w:r w:rsidRPr="00E00569">
        <w:rPr>
          <w:rFonts w:ascii="Times New Roman" w:hAnsi="Times New Roman" w:cs="Times New Roman"/>
          <w:sz w:val="28"/>
          <w:szCs w:val="26"/>
        </w:rPr>
        <w:t>03.09.2020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E00569">
        <w:rPr>
          <w:rFonts w:ascii="Times New Roman" w:hAnsi="Times New Roman" w:cs="Times New Roman"/>
          <w:sz w:val="28"/>
          <w:szCs w:val="26"/>
        </w:rPr>
        <w:t>№ 331</w:t>
      </w:r>
      <w:r>
        <w:rPr>
          <w:rFonts w:ascii="Times New Roman" w:hAnsi="Times New Roman" w:cs="Times New Roman"/>
          <w:sz w:val="28"/>
          <w:szCs w:val="26"/>
        </w:rPr>
        <w:t>;</w:t>
      </w:r>
    </w:p>
    <w:p w14:paraId="69C3CA47" w14:textId="32742300" w:rsidR="00E00569" w:rsidRDefault="002F25B8" w:rsidP="00F8205B">
      <w:pPr>
        <w:spacing w:line="276" w:lineRule="auto"/>
        <w:ind w:firstLine="720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00569">
        <w:rPr>
          <w:rFonts w:ascii="Times New Roman" w:hAnsi="Times New Roman" w:cs="Times New Roman"/>
          <w:b/>
          <w:sz w:val="28"/>
          <w:szCs w:val="28"/>
        </w:rPr>
        <w:t xml:space="preserve">Надзор </w:t>
      </w:r>
      <w:r w:rsidR="00461DD2" w:rsidRPr="00E00569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за объектами оборонно-промышленного комплекса, объектами с обращением взрывчатых материалов промышленного назначения</w:t>
      </w:r>
      <w:r w:rsidR="00461DD2" w:rsidRPr="00B456B5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</w:t>
      </w:r>
      <w:r w:rsidR="00B456B5" w:rsidRPr="00B456B5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и объектами металлургической промышленности</w:t>
      </w:r>
    </w:p>
    <w:p w14:paraId="3F24F859" w14:textId="77777777" w:rsidR="00E00569" w:rsidRDefault="00E00569" w:rsidP="00F8205B">
      <w:pPr>
        <w:spacing w:line="276" w:lineRule="auto"/>
        <w:ind w:firstLine="720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14:paraId="4EEBDDFB" w14:textId="03EDA7F4" w:rsidR="002F25B8" w:rsidRPr="002F25B8" w:rsidRDefault="00E00569" w:rsidP="00F8205B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Управлени</w:t>
      </w:r>
      <w:r w:rsidR="00EA118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</w:t>
      </w:r>
      <w:r w:rsidR="00B456B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осуществляет н</w:t>
      </w:r>
      <w:r w:rsidR="00B456B5" w:rsidRPr="00B456B5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адзор за объектами оборонно-промышленного комплекса, объектами с обращением взрывчатых материалов промышленного назначения и объектами металлургической промышленности</w:t>
      </w:r>
      <w:r w:rsidR="00B456B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461DD2">
        <w:rPr>
          <w:rFonts w:ascii="Times New Roman" w:hAnsi="Times New Roman" w:cs="Times New Roman"/>
          <w:sz w:val="28"/>
          <w:szCs w:val="28"/>
        </w:rPr>
        <w:t>в отношении 72</w:t>
      </w:r>
      <w:r w:rsidR="002F25B8" w:rsidRPr="002F25B8">
        <w:rPr>
          <w:rFonts w:ascii="Times New Roman" w:hAnsi="Times New Roman" w:cs="Times New Roman"/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</w:t>
      </w:r>
      <w:r w:rsidR="0065477F">
        <w:rPr>
          <w:rFonts w:ascii="Times New Roman" w:hAnsi="Times New Roman" w:cs="Times New Roman"/>
          <w:sz w:val="28"/>
          <w:szCs w:val="28"/>
        </w:rPr>
        <w:t>одственные объекты, составило 5</w:t>
      </w:r>
      <w:r w:rsidR="002F25B8" w:rsidRPr="002F25B8">
        <w:rPr>
          <w:rFonts w:ascii="Times New Roman" w:hAnsi="Times New Roman" w:cs="Times New Roman"/>
          <w:sz w:val="28"/>
          <w:szCs w:val="28"/>
        </w:rPr>
        <w:t>2.</w:t>
      </w:r>
    </w:p>
    <w:p w14:paraId="49AFBF20" w14:textId="2D88FBD0" w:rsidR="002F25B8" w:rsidRPr="002F25B8" w:rsidRDefault="002F25B8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За 2023 год на поднадзо</w:t>
      </w:r>
      <w:r w:rsidR="0065477F">
        <w:rPr>
          <w:rFonts w:ascii="Times New Roman" w:hAnsi="Times New Roman" w:cs="Times New Roman"/>
          <w:sz w:val="28"/>
          <w:szCs w:val="28"/>
          <w:lang w:bidi="ru-RU"/>
        </w:rPr>
        <w:t>рных объектах аварий</w:t>
      </w:r>
      <w:r w:rsidR="00AC3CB8">
        <w:rPr>
          <w:rFonts w:ascii="Times New Roman" w:hAnsi="Times New Roman" w:cs="Times New Roman"/>
          <w:sz w:val="28"/>
          <w:szCs w:val="28"/>
          <w:lang w:bidi="ru-RU"/>
        </w:rPr>
        <w:t xml:space="preserve"> не зарегистрировано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5477F">
        <w:rPr>
          <w:rFonts w:ascii="Times New Roman" w:hAnsi="Times New Roman" w:cs="Times New Roman"/>
          <w:sz w:val="28"/>
          <w:szCs w:val="28"/>
          <w:lang w:bidi="ru-RU"/>
        </w:rPr>
        <w:br/>
        <w:t>(в 2024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году – 0).</w:t>
      </w:r>
    </w:p>
    <w:p w14:paraId="3CA2F566" w14:textId="0A3FA056" w:rsidR="007C7A95" w:rsidRDefault="0065477F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 2023 год</w:t>
      </w:r>
      <w:r w:rsidR="002F25B8"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несчастных случаев</w:t>
      </w:r>
      <w:r w:rsidR="002F25B8"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со</w:t>
      </w:r>
      <w:r w:rsidR="007C7A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F25B8"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смертельным исходом </w:t>
      </w:r>
      <w:r w:rsidR="00AC3CB8">
        <w:rPr>
          <w:rFonts w:ascii="Times New Roman" w:hAnsi="Times New Roman" w:cs="Times New Roman"/>
          <w:sz w:val="28"/>
          <w:szCs w:val="28"/>
          <w:lang w:bidi="ru-RU"/>
        </w:rPr>
        <w:t xml:space="preserve">не зарегистрировано </w:t>
      </w:r>
      <w:r>
        <w:rPr>
          <w:rFonts w:ascii="Times New Roman" w:hAnsi="Times New Roman" w:cs="Times New Roman"/>
          <w:sz w:val="28"/>
          <w:szCs w:val="28"/>
        </w:rPr>
        <w:t>(в 2024</w:t>
      </w:r>
      <w:r w:rsidR="002F25B8" w:rsidRPr="002F25B8">
        <w:rPr>
          <w:rFonts w:ascii="Times New Roman" w:hAnsi="Times New Roman" w:cs="Times New Roman"/>
          <w:sz w:val="28"/>
          <w:szCs w:val="28"/>
        </w:rPr>
        <w:t xml:space="preserve"> году – 0).</w:t>
      </w:r>
    </w:p>
    <w:p w14:paraId="5E940C69" w14:textId="1B0BFCC8" w:rsidR="002F25B8" w:rsidRPr="002F25B8" w:rsidRDefault="002F25B8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В 2023 году в рамках осуществления контрольной (надзорной) деятельно</w:t>
      </w:r>
      <w:r w:rsidR="0065477F">
        <w:rPr>
          <w:rFonts w:ascii="Times New Roman" w:hAnsi="Times New Roman" w:cs="Times New Roman"/>
          <w:sz w:val="28"/>
          <w:szCs w:val="28"/>
          <w:lang w:bidi="ru-RU"/>
        </w:rPr>
        <w:t xml:space="preserve">сти </w:t>
      </w:r>
      <w:r w:rsidR="00AC3CB8">
        <w:rPr>
          <w:rFonts w:ascii="Times New Roman" w:hAnsi="Times New Roman" w:cs="Times New Roman"/>
          <w:sz w:val="28"/>
          <w:szCs w:val="28"/>
          <w:lang w:bidi="ru-RU"/>
        </w:rPr>
        <w:t>Управлением</w:t>
      </w:r>
      <w:r w:rsidR="00C94142">
        <w:rPr>
          <w:rFonts w:ascii="Times New Roman" w:hAnsi="Times New Roman" w:cs="Times New Roman"/>
          <w:sz w:val="28"/>
          <w:szCs w:val="28"/>
          <w:lang w:bidi="ru-RU"/>
        </w:rPr>
        <w:t xml:space="preserve"> проведено 49 (в 2024 – 45</w:t>
      </w:r>
      <w:r w:rsidR="0065477F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контрольных (надзорных) мероприятий</w:t>
      </w:r>
      <w:r w:rsidR="00C94142">
        <w:rPr>
          <w:rFonts w:ascii="Times New Roman" w:hAnsi="Times New Roman" w:cs="Times New Roman"/>
          <w:sz w:val="28"/>
          <w:szCs w:val="28"/>
          <w:lang w:bidi="ru-RU"/>
        </w:rPr>
        <w:t xml:space="preserve"> и действий, из них плановых – 4</w:t>
      </w:r>
      <w:r w:rsidR="007C7A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94142">
        <w:rPr>
          <w:rFonts w:ascii="Times New Roman" w:hAnsi="Times New Roman" w:cs="Times New Roman"/>
          <w:sz w:val="28"/>
          <w:szCs w:val="28"/>
        </w:rPr>
        <w:t>(в 2024 году – 2</w:t>
      </w:r>
      <w:r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, внеплановых – </w:t>
      </w:r>
      <w:r w:rsidR="00C94142">
        <w:rPr>
          <w:rFonts w:ascii="Times New Roman" w:hAnsi="Times New Roman" w:cs="Times New Roman"/>
          <w:sz w:val="28"/>
          <w:szCs w:val="28"/>
        </w:rPr>
        <w:t>0 (в 2024</w:t>
      </w:r>
      <w:r w:rsidRPr="002F25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4142">
        <w:rPr>
          <w:rFonts w:ascii="Times New Roman" w:hAnsi="Times New Roman" w:cs="Times New Roman"/>
          <w:sz w:val="28"/>
          <w:szCs w:val="28"/>
        </w:rPr>
        <w:t>– 2</w:t>
      </w:r>
      <w:r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 w:rsidR="00C94142">
        <w:rPr>
          <w:rFonts w:ascii="Times New Roman" w:hAnsi="Times New Roman" w:cs="Times New Roman"/>
          <w:sz w:val="28"/>
          <w:szCs w:val="28"/>
        </w:rPr>
        <w:t>45 (в 2024 году – 41</w:t>
      </w:r>
      <w:r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E585436" w14:textId="77777777" w:rsidR="002F25B8" w:rsidRPr="002F25B8" w:rsidRDefault="002F25B8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DA35251" w14:textId="06C4FF93" w:rsidR="002F25B8" w:rsidRDefault="002F25B8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В ходе проведения контрольных (надз</w:t>
      </w:r>
      <w:r w:rsidR="002E70BE">
        <w:rPr>
          <w:rFonts w:ascii="Times New Roman" w:hAnsi="Times New Roman" w:cs="Times New Roman"/>
          <w:sz w:val="28"/>
          <w:szCs w:val="28"/>
          <w:lang w:bidi="ru-RU"/>
        </w:rPr>
        <w:t>орных) мероприятий выявлено 228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E70BE">
        <w:rPr>
          <w:rFonts w:ascii="Times New Roman" w:hAnsi="Times New Roman" w:cs="Times New Roman"/>
          <w:sz w:val="28"/>
          <w:szCs w:val="28"/>
          <w:lang w:bidi="ru-RU"/>
        </w:rPr>
        <w:t xml:space="preserve">(в 2024 году – 217) 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правонарушений </w:t>
      </w:r>
      <w:r w:rsidRPr="002F25B8">
        <w:rPr>
          <w:rFonts w:ascii="Times New Roman" w:hAnsi="Times New Roman" w:cs="Times New Roman"/>
          <w:sz w:val="28"/>
          <w:szCs w:val="28"/>
        </w:rPr>
        <w:t>обязательных требований промышленной безопасности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. По результатам контрольных (надзорных) мероприятий </w:t>
      </w:r>
      <w:r w:rsidR="002E70BE">
        <w:rPr>
          <w:rFonts w:ascii="Times New Roman" w:hAnsi="Times New Roman" w:cs="Times New Roman"/>
          <w:sz w:val="28"/>
          <w:szCs w:val="28"/>
          <w:lang w:bidi="ru-RU"/>
        </w:rPr>
        <w:t>и действий назначено 22 (в 2024 году – 20)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административных наказаний. Административное приостановление деятельности </w:t>
      </w:r>
      <w:r w:rsidR="00AC3CB8">
        <w:rPr>
          <w:rFonts w:ascii="Times New Roman" w:hAnsi="Times New Roman" w:cs="Times New Roman"/>
          <w:sz w:val="28"/>
          <w:szCs w:val="28"/>
          <w:lang w:bidi="ru-RU"/>
        </w:rPr>
        <w:t xml:space="preserve">не 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применялось, временный запрет деятельности </w:t>
      </w:r>
      <w:r w:rsidR="00AC3CB8">
        <w:rPr>
          <w:rFonts w:ascii="Times New Roman" w:hAnsi="Times New Roman" w:cs="Times New Roman"/>
          <w:sz w:val="28"/>
          <w:szCs w:val="28"/>
          <w:lang w:bidi="ru-RU"/>
        </w:rPr>
        <w:t>не применялся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132DFB0" w14:textId="77777777" w:rsidR="00BA6DBA" w:rsidRPr="002F25B8" w:rsidRDefault="00BA6DBA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D99B7D4" w14:textId="2F6CB6F4" w:rsidR="002F25B8" w:rsidRPr="002F25B8" w:rsidRDefault="002F25B8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На нарушителей обязательных требований промы</w:t>
      </w:r>
      <w:r w:rsidR="002E70BE">
        <w:rPr>
          <w:rFonts w:ascii="Times New Roman" w:hAnsi="Times New Roman" w:cs="Times New Roman"/>
          <w:sz w:val="28"/>
          <w:szCs w:val="28"/>
          <w:lang w:bidi="ru-RU"/>
        </w:rPr>
        <w:t>шленной безопасности наложено 8 (в 2024 году – 9)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административных штрафов. Общая сумма наложенных админис</w:t>
      </w:r>
      <w:r w:rsidR="002E70BE">
        <w:rPr>
          <w:rFonts w:ascii="Times New Roman" w:hAnsi="Times New Roman" w:cs="Times New Roman"/>
          <w:sz w:val="28"/>
          <w:szCs w:val="28"/>
          <w:lang w:bidi="ru-RU"/>
        </w:rPr>
        <w:t>тративных штрафов составила 510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тыс. рублей</w:t>
      </w:r>
      <w:r w:rsidR="002E70BE">
        <w:rPr>
          <w:rFonts w:ascii="Times New Roman" w:hAnsi="Times New Roman" w:cs="Times New Roman"/>
          <w:sz w:val="28"/>
          <w:szCs w:val="28"/>
          <w:lang w:bidi="ru-RU"/>
        </w:rPr>
        <w:t xml:space="preserve"> (в 2024 году – 390 тыс. рублей)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37EB628" w14:textId="77777777" w:rsidR="002F25B8" w:rsidRPr="002F25B8" w:rsidRDefault="002F25B8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F1F0B59" w14:textId="31F6CB21" w:rsidR="002F25B8" w:rsidRDefault="002F25B8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Случаев административного и судебного оспаривания решений, действий (бездействия) Росте</w:t>
      </w:r>
      <w:r w:rsidR="002E70BE">
        <w:rPr>
          <w:rFonts w:ascii="Times New Roman" w:hAnsi="Times New Roman" w:cs="Times New Roman"/>
          <w:sz w:val="28"/>
          <w:szCs w:val="28"/>
        </w:rPr>
        <w:t>хнадзора и его должностных лиц не было.</w:t>
      </w:r>
      <w:r w:rsidR="003B2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F59D6" w14:textId="77777777" w:rsidR="00BA6DBA" w:rsidRPr="002F25B8" w:rsidRDefault="00BA6DBA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03480C" w14:textId="6BD83A93" w:rsidR="002F25B8" w:rsidRPr="002F25B8" w:rsidRDefault="002F25B8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Права юридических лиц и индивидуальных предпринимателей при организации и проведении контрольных (надзорных) мероприятий в 2023</w:t>
      </w:r>
      <w:r w:rsidR="003B2A47">
        <w:rPr>
          <w:rFonts w:ascii="Times New Roman" w:hAnsi="Times New Roman" w:cs="Times New Roman"/>
          <w:sz w:val="28"/>
          <w:szCs w:val="28"/>
          <w:lang w:bidi="ru-RU"/>
        </w:rPr>
        <w:t xml:space="preserve"> и в </w:t>
      </w:r>
      <w:r w:rsidR="003B2A47">
        <w:rPr>
          <w:rFonts w:ascii="Times New Roman" w:hAnsi="Times New Roman" w:cs="Times New Roman"/>
          <w:sz w:val="28"/>
          <w:szCs w:val="28"/>
          <w:lang w:bidi="ru-RU"/>
        </w:rPr>
        <w:lastRenderedPageBreak/>
        <w:t>2024 году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соблюдены.</w:t>
      </w:r>
    </w:p>
    <w:p w14:paraId="64538AC7" w14:textId="77777777" w:rsidR="002F25B8" w:rsidRPr="002F25B8" w:rsidRDefault="002F25B8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3FFD420" w14:textId="48679AF5" w:rsidR="002F25B8" w:rsidRDefault="002F25B8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К типичным нарушениям</w:t>
      </w:r>
      <w:r w:rsidR="003B2A47">
        <w:rPr>
          <w:rFonts w:ascii="Times New Roman" w:hAnsi="Times New Roman" w:cs="Times New Roman"/>
          <w:sz w:val="28"/>
          <w:szCs w:val="28"/>
          <w:lang w:bidi="ru-RU"/>
        </w:rPr>
        <w:t xml:space="preserve"> обязательных требований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B2A47" w:rsidRPr="003B2A4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 объектами оборонно-промышленного комплекса, объектами с обращением взрывчатых материалов промышленного назначения и объектами металлургической промышленности</w:t>
      </w:r>
      <w:r w:rsidR="003B2A47" w:rsidRPr="003B2A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>следует отнести:</w:t>
      </w:r>
    </w:p>
    <w:p w14:paraId="006521E1" w14:textId="4D04FA63" w:rsidR="00BA6DBA" w:rsidRPr="002F25B8" w:rsidRDefault="00BA6DBA" w:rsidP="00F8205B">
      <w:pPr>
        <w:spacing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 необеспечен</w:t>
      </w:r>
      <w:r w:rsidR="00AC3CB8">
        <w:rPr>
          <w:rFonts w:ascii="Times New Roman" w:hAnsi="Times New Roman" w:cs="Times New Roman"/>
          <w:sz w:val="28"/>
          <w:szCs w:val="28"/>
        </w:rPr>
        <w:t>ность</w:t>
      </w:r>
      <w:r w:rsidRPr="002F25B8">
        <w:rPr>
          <w:rFonts w:ascii="Times New Roman" w:hAnsi="Times New Roman" w:cs="Times New Roman"/>
          <w:sz w:val="28"/>
          <w:szCs w:val="28"/>
        </w:rPr>
        <w:t xml:space="preserve"> укомплектованность штата работников опасных производственных объектов;</w:t>
      </w:r>
    </w:p>
    <w:p w14:paraId="42D167C4" w14:textId="53067644" w:rsidR="00BA6DBA" w:rsidRPr="002F25B8" w:rsidRDefault="00BA6DBA" w:rsidP="00F8205B">
      <w:pPr>
        <w:spacing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 неаттестован</w:t>
      </w:r>
      <w:r w:rsidR="00AC3CB8">
        <w:rPr>
          <w:rFonts w:ascii="Times New Roman" w:hAnsi="Times New Roman" w:cs="Times New Roman"/>
          <w:sz w:val="28"/>
          <w:szCs w:val="28"/>
        </w:rPr>
        <w:t>ность</w:t>
      </w:r>
      <w:r w:rsidRPr="002F25B8">
        <w:rPr>
          <w:rFonts w:ascii="Times New Roman" w:hAnsi="Times New Roman" w:cs="Times New Roman"/>
          <w:sz w:val="28"/>
          <w:szCs w:val="28"/>
        </w:rPr>
        <w:t xml:space="preserve"> в области промышленной безопасности руководители и специалисты, связанные с эксплуатацией опасных производственных объектов;</w:t>
      </w:r>
    </w:p>
    <w:p w14:paraId="7686986D" w14:textId="3DC56EF1" w:rsidR="00BA6DBA" w:rsidRPr="002F25B8" w:rsidRDefault="00BA6DBA" w:rsidP="00F8205B">
      <w:pPr>
        <w:spacing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 необеспечен</w:t>
      </w:r>
      <w:r w:rsidR="00AC3CB8">
        <w:rPr>
          <w:rFonts w:ascii="Times New Roman" w:hAnsi="Times New Roman" w:cs="Times New Roman"/>
          <w:sz w:val="28"/>
          <w:szCs w:val="28"/>
        </w:rPr>
        <w:t>ность</w:t>
      </w:r>
      <w:r w:rsidRPr="002F25B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C3CB8">
        <w:rPr>
          <w:rFonts w:ascii="Times New Roman" w:hAnsi="Times New Roman" w:cs="Times New Roman"/>
          <w:sz w:val="28"/>
          <w:szCs w:val="28"/>
        </w:rPr>
        <w:t>я</w:t>
      </w:r>
      <w:r w:rsidRPr="002F25B8">
        <w:rPr>
          <w:rFonts w:ascii="Times New Roman" w:hAnsi="Times New Roman" w:cs="Times New Roman"/>
          <w:sz w:val="28"/>
          <w:szCs w:val="28"/>
        </w:rPr>
        <w:t xml:space="preserve"> экспертизы промышленной безопасности технических устройств с истекшим сроком службы, с целью определения возможности дальнейшей безопасной эксплуатации;</w:t>
      </w:r>
    </w:p>
    <w:p w14:paraId="45818DC0" w14:textId="5D686EB8" w:rsidR="002F25B8" w:rsidRDefault="00BA6DBA" w:rsidP="00F820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 отсутствие сигнализации о неисправн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2F25B8">
        <w:rPr>
          <w:rFonts w:ascii="Times New Roman" w:hAnsi="Times New Roman" w:cs="Times New Roman"/>
          <w:sz w:val="28"/>
          <w:szCs w:val="28"/>
        </w:rPr>
        <w:t xml:space="preserve"> работы вентиляционных систем в помещениях управления;</w:t>
      </w:r>
    </w:p>
    <w:p w14:paraId="1C5D37EE" w14:textId="5BF823DD" w:rsidR="00784BF1" w:rsidRPr="00784BF1" w:rsidRDefault="00784BF1" w:rsidP="00F820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CB8">
        <w:rPr>
          <w:rFonts w:ascii="Times New Roman" w:hAnsi="Times New Roman" w:cs="Times New Roman"/>
          <w:sz w:val="28"/>
          <w:szCs w:val="28"/>
        </w:rPr>
        <w:t>неведение</w:t>
      </w:r>
      <w:r w:rsidRPr="00DB2D62">
        <w:rPr>
          <w:rFonts w:ascii="Times New Roman" w:hAnsi="Times New Roman" w:cs="Times New Roman"/>
          <w:sz w:val="28"/>
          <w:szCs w:val="28"/>
        </w:rPr>
        <w:t xml:space="preserve"> учет</w:t>
      </w:r>
      <w:r w:rsidR="00AC3CB8">
        <w:rPr>
          <w:rFonts w:ascii="Times New Roman" w:hAnsi="Times New Roman" w:cs="Times New Roman"/>
          <w:sz w:val="28"/>
          <w:szCs w:val="28"/>
        </w:rPr>
        <w:t>а</w:t>
      </w:r>
      <w:r w:rsidRPr="00DB2D62">
        <w:rPr>
          <w:rFonts w:ascii="Times New Roman" w:hAnsi="Times New Roman" w:cs="Times New Roman"/>
          <w:sz w:val="28"/>
          <w:szCs w:val="28"/>
        </w:rPr>
        <w:t xml:space="preserve"> прихода и расхода ВМ при эксплуатации опасного производственного объекта «Склад взрывчатых материалов», в книгах учета согласно установленным требованиям</w:t>
      </w:r>
      <w:r w:rsidR="009C440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A6C82C1" w14:textId="3CFE103C" w:rsidR="003B2A47" w:rsidRDefault="009C4407" w:rsidP="00F820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4407">
        <w:rPr>
          <w:rFonts w:ascii="Times New Roman" w:hAnsi="Times New Roman" w:cs="Times New Roman"/>
          <w:sz w:val="28"/>
          <w:szCs w:val="28"/>
          <w:lang w:bidi="ru-RU"/>
        </w:rPr>
        <w:t>необеспечен</w:t>
      </w:r>
      <w:r w:rsidR="00AC3CB8">
        <w:rPr>
          <w:rFonts w:ascii="Times New Roman" w:hAnsi="Times New Roman" w:cs="Times New Roman"/>
          <w:sz w:val="28"/>
          <w:szCs w:val="28"/>
          <w:lang w:bidi="ru-RU"/>
        </w:rPr>
        <w:t>ность</w:t>
      </w:r>
      <w:r w:rsidRPr="009C4407">
        <w:rPr>
          <w:rFonts w:ascii="Times New Roman" w:hAnsi="Times New Roman" w:cs="Times New Roman"/>
          <w:sz w:val="28"/>
          <w:szCs w:val="28"/>
          <w:lang w:bidi="ru-RU"/>
        </w:rPr>
        <w:t xml:space="preserve"> помещени</w:t>
      </w:r>
      <w:r w:rsidR="00AC3CB8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9C4407">
        <w:rPr>
          <w:rFonts w:ascii="Times New Roman" w:hAnsi="Times New Roman" w:cs="Times New Roman"/>
          <w:sz w:val="28"/>
          <w:szCs w:val="28"/>
          <w:lang w:bidi="ru-RU"/>
        </w:rPr>
        <w:t xml:space="preserve"> здания, технологической планировкой размещения оборудования и продукта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4F9AF848" w14:textId="6A5492A3" w:rsidR="009C4407" w:rsidRDefault="009C4407" w:rsidP="00F820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н</w:t>
      </w:r>
      <w:r w:rsidRPr="009C4407">
        <w:rPr>
          <w:rFonts w:ascii="Times New Roman" w:hAnsi="Times New Roman" w:cs="Times New Roman"/>
          <w:sz w:val="28"/>
          <w:szCs w:val="28"/>
          <w:lang w:bidi="ru-RU"/>
        </w:rPr>
        <w:t>еобеспече</w:t>
      </w:r>
      <w:r w:rsidR="00AC3CB8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9C4407">
        <w:rPr>
          <w:rFonts w:ascii="Times New Roman" w:hAnsi="Times New Roman" w:cs="Times New Roman"/>
          <w:sz w:val="28"/>
          <w:szCs w:val="28"/>
          <w:lang w:bidi="ru-RU"/>
        </w:rPr>
        <w:t>но</w:t>
      </w:r>
      <w:r w:rsidR="00AC3CB8">
        <w:rPr>
          <w:rFonts w:ascii="Times New Roman" w:hAnsi="Times New Roman" w:cs="Times New Roman"/>
          <w:sz w:val="28"/>
          <w:szCs w:val="28"/>
          <w:lang w:bidi="ru-RU"/>
        </w:rPr>
        <w:t>сть</w:t>
      </w:r>
      <w:r w:rsidRPr="009C4407">
        <w:rPr>
          <w:rFonts w:ascii="Times New Roman" w:hAnsi="Times New Roman" w:cs="Times New Roman"/>
          <w:sz w:val="28"/>
          <w:szCs w:val="28"/>
          <w:lang w:bidi="ru-RU"/>
        </w:rPr>
        <w:t xml:space="preserve"> в зданиях участков опасного производственного объекта надежность заземляющих устройств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060EAEC" w14:textId="11544E82" w:rsidR="009C4407" w:rsidRDefault="009C4407" w:rsidP="00F820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н</w:t>
      </w:r>
      <w:r w:rsidRPr="009C4407">
        <w:rPr>
          <w:rFonts w:ascii="Times New Roman" w:hAnsi="Times New Roman" w:cs="Times New Roman"/>
          <w:sz w:val="28"/>
          <w:szCs w:val="28"/>
          <w:lang w:bidi="ru-RU"/>
        </w:rPr>
        <w:t xml:space="preserve">еудовлетворительная организация и осуществление производственного контроля со стороны главных специалистов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C4407">
        <w:rPr>
          <w:rFonts w:ascii="Times New Roman" w:hAnsi="Times New Roman" w:cs="Times New Roman"/>
          <w:sz w:val="28"/>
          <w:szCs w:val="28"/>
          <w:lang w:bidi="ru-RU"/>
        </w:rPr>
        <w:t>и должностных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лиц.</w:t>
      </w:r>
    </w:p>
    <w:p w14:paraId="76E0252B" w14:textId="3DC173E8" w:rsidR="002F25B8" w:rsidRPr="002F25B8" w:rsidRDefault="002F25B8" w:rsidP="00F8205B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</w:t>
      </w:r>
      <w:bookmarkStart w:id="2" w:name="_Hlk158891576"/>
      <w:r w:rsidRPr="002F25B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 объектами</w:t>
      </w:r>
      <w:r w:rsidR="009C4407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оборонно-промышленного комплекса, объектами </w:t>
      </w:r>
      <w:r w:rsidR="009C4407" w:rsidRPr="009C440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 обращением взрывчатых материалов промышленного назначения и объектами металлургической промышленности</w:t>
      </w:r>
      <w:bookmarkEnd w:id="2"/>
      <w:r w:rsidR="003860CF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>не выявлено.</w:t>
      </w:r>
    </w:p>
    <w:p w14:paraId="70ACF513" w14:textId="498A6702" w:rsidR="002F25B8" w:rsidRPr="002F25B8" w:rsidRDefault="002F25B8" w:rsidP="00F820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Для достижения основных показателей результативности 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 w:rsidRPr="002F25B8">
        <w:rPr>
          <w:rFonts w:ascii="Times New Roman" w:hAnsi="Times New Roman" w:cs="Times New Roman"/>
          <w:sz w:val="28"/>
          <w:szCs w:val="28"/>
        </w:rPr>
        <w:lastRenderedPageBreak/>
        <w:t>Ростехнадзором и его территориальными органами на постоянной основе реализовывались следующие мероприятия:</w:t>
      </w:r>
    </w:p>
    <w:p w14:paraId="3642DD7A" w14:textId="6C1A0D07" w:rsidR="002F25B8" w:rsidRPr="002F25B8" w:rsidRDefault="002F25B8" w:rsidP="00F820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в отношении 9 юридических лиц, индивидуальных предпринимателей, эксплуатирующих опасные производственные объекты, было объявлено </w:t>
      </w:r>
      <w:r w:rsidR="004F6FA4">
        <w:rPr>
          <w:rFonts w:ascii="Times New Roman" w:hAnsi="Times New Roman" w:cs="Times New Roman"/>
          <w:sz w:val="28"/>
          <w:szCs w:val="28"/>
        </w:rPr>
        <w:t>18</w:t>
      </w:r>
      <w:r w:rsidR="00BA6DBA">
        <w:rPr>
          <w:rFonts w:ascii="Times New Roman" w:hAnsi="Times New Roman" w:cs="Times New Roman"/>
          <w:sz w:val="28"/>
          <w:szCs w:val="28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>предостережений о недопустимости нарушения обязательных требований в области промышленной безопасности;</w:t>
      </w:r>
    </w:p>
    <w:p w14:paraId="3E3769A9" w14:textId="1F6C9745" w:rsidR="002F25B8" w:rsidRPr="002F25B8" w:rsidRDefault="002A5F6B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обращениям 6</w:t>
      </w:r>
      <w:r w:rsidR="002F25B8" w:rsidRPr="002F25B8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регистрации опасных производственных объектов в государственном реестре опасных производственных объектов, по вопросам лицензирования отдельных видов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</w:t>
      </w:r>
      <w:r w:rsidRPr="002A5F6B">
        <w:rPr>
          <w:rFonts w:ascii="Times New Roman" w:hAnsi="Times New Roman" w:cs="Times New Roman"/>
          <w:sz w:val="28"/>
          <w:szCs w:val="28"/>
        </w:rPr>
        <w:t xml:space="preserve"> требова</w:t>
      </w:r>
      <w:r>
        <w:rPr>
          <w:rFonts w:ascii="Times New Roman" w:hAnsi="Times New Roman" w:cs="Times New Roman"/>
          <w:sz w:val="28"/>
          <w:szCs w:val="28"/>
        </w:rPr>
        <w:t xml:space="preserve">ний пожарной безопасности на опасных производственных объектах; </w:t>
      </w:r>
      <w:r w:rsidRPr="002A5F6B">
        <w:rPr>
          <w:rFonts w:ascii="Times New Roman" w:hAnsi="Times New Roman" w:cs="Times New Roman"/>
          <w:sz w:val="28"/>
          <w:szCs w:val="28"/>
        </w:rPr>
        <w:t>соблюдение подрядными организациями требования промышленной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организации оборонно-промышленного комплекса</w:t>
      </w:r>
      <w:r w:rsidRPr="002A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отрасли боеприпасов и спецхимии; </w:t>
      </w:r>
      <w:r w:rsidRPr="002A5F6B">
        <w:rPr>
          <w:rFonts w:ascii="Times New Roman" w:hAnsi="Times New Roman" w:cs="Times New Roman"/>
          <w:sz w:val="28"/>
          <w:szCs w:val="28"/>
        </w:rPr>
        <w:t>обеспечение п</w:t>
      </w:r>
      <w:r>
        <w:rPr>
          <w:rFonts w:ascii="Times New Roman" w:hAnsi="Times New Roman" w:cs="Times New Roman"/>
          <w:sz w:val="28"/>
          <w:szCs w:val="28"/>
        </w:rPr>
        <w:t>ротивоаварийной устойчивости опасного производственного объекта</w:t>
      </w:r>
      <w:r w:rsidRPr="002A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A5F6B">
        <w:rPr>
          <w:rFonts w:ascii="Times New Roman" w:hAnsi="Times New Roman" w:cs="Times New Roman"/>
          <w:sz w:val="28"/>
          <w:szCs w:val="28"/>
        </w:rPr>
        <w:t>при хранени</w:t>
      </w:r>
      <w:r>
        <w:rPr>
          <w:rFonts w:ascii="Times New Roman" w:hAnsi="Times New Roman" w:cs="Times New Roman"/>
          <w:sz w:val="28"/>
          <w:szCs w:val="28"/>
        </w:rPr>
        <w:t>и взрывопожароопасной продукции.</w:t>
      </w:r>
    </w:p>
    <w:p w14:paraId="267AE275" w14:textId="42C4A162" w:rsidR="002F25B8" w:rsidRPr="002F25B8" w:rsidRDefault="002F25B8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</w:t>
      </w:r>
      <w:r w:rsidR="00C74A84">
        <w:rPr>
          <w:rFonts w:ascii="Times New Roman" w:hAnsi="Times New Roman" w:cs="Times New Roman"/>
          <w:sz w:val="28"/>
          <w:szCs w:val="28"/>
        </w:rPr>
        <w:t xml:space="preserve">не поступало. </w:t>
      </w:r>
      <w:r w:rsidRPr="002F25B8">
        <w:rPr>
          <w:rFonts w:ascii="Times New Roman" w:hAnsi="Times New Roman" w:cs="Times New Roman"/>
          <w:sz w:val="28"/>
          <w:szCs w:val="28"/>
        </w:rP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14:paraId="534E56BA" w14:textId="3F8356B6" w:rsidR="002F25B8" w:rsidRPr="002F25B8" w:rsidRDefault="002F25B8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угрозы причинения вреда (ущерба) охраняемым законом ценностям;</w:t>
      </w:r>
    </w:p>
    <w:p w14:paraId="7F620E8F" w14:textId="77777777" w:rsidR="002F25B8" w:rsidRPr="002F25B8" w:rsidRDefault="002F25B8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разъяснения положений нормативных правовых актов, содержащих обязательные требования;</w:t>
      </w:r>
    </w:p>
    <w:p w14:paraId="6FD580DA" w14:textId="77777777" w:rsidR="002F25B8" w:rsidRPr="002F25B8" w:rsidRDefault="002F25B8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вопросам применения отдельных пунктов федеральных норм и правил в области промышленной безопасности, утвержденных приказом Ростехнадзора.</w:t>
      </w:r>
    </w:p>
    <w:p w14:paraId="64217944" w14:textId="4199E460" w:rsidR="002F25B8" w:rsidRDefault="002F25B8" w:rsidP="00F820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показывает, что основной причиной снижения у</w:t>
      </w:r>
      <w:r w:rsidR="008142C8">
        <w:rPr>
          <w:rFonts w:ascii="Times New Roman" w:hAnsi="Times New Roman" w:cs="Times New Roman"/>
          <w:sz w:val="28"/>
          <w:szCs w:val="28"/>
        </w:rPr>
        <w:t>ровня промышленной безопасности</w:t>
      </w:r>
      <w:r w:rsidR="00C74A84">
        <w:rPr>
          <w:rFonts w:ascii="Times New Roman" w:hAnsi="Times New Roman" w:cs="Times New Roman"/>
          <w:sz w:val="28"/>
          <w:szCs w:val="28"/>
        </w:rPr>
        <w:t xml:space="preserve"> </w:t>
      </w:r>
      <w:r w:rsidR="00387530">
        <w:rPr>
          <w:rFonts w:ascii="Times New Roman" w:hAnsi="Times New Roman" w:cs="Times New Roman"/>
          <w:sz w:val="28"/>
          <w:szCs w:val="28"/>
        </w:rPr>
        <w:t xml:space="preserve">за объектами </w:t>
      </w:r>
      <w:r w:rsidR="00387530">
        <w:rPr>
          <w:rFonts w:ascii="Times New Roman" w:hAnsi="Times New Roman" w:cs="Times New Roman"/>
          <w:sz w:val="28"/>
          <w:szCs w:val="28"/>
        </w:rPr>
        <w:lastRenderedPageBreak/>
        <w:t>оборонно-промышленного комплекса</w:t>
      </w:r>
      <w:r w:rsidR="00387530" w:rsidRPr="00387530">
        <w:rPr>
          <w:rFonts w:ascii="Times New Roman" w:hAnsi="Times New Roman" w:cs="Times New Roman"/>
          <w:sz w:val="28"/>
          <w:szCs w:val="28"/>
        </w:rPr>
        <w:t>,</w:t>
      </w:r>
      <w:r w:rsidR="00387530">
        <w:rPr>
          <w:rFonts w:ascii="Times New Roman" w:hAnsi="Times New Roman" w:cs="Times New Roman"/>
          <w:sz w:val="28"/>
          <w:szCs w:val="28"/>
        </w:rPr>
        <w:t xml:space="preserve"> объектами обращения взрывчатых материалов промышленного назначения и объектами металлургической промышленности </w:t>
      </w:r>
      <w:r w:rsidRPr="002F25B8">
        <w:rPr>
          <w:rFonts w:ascii="Times New Roman" w:hAnsi="Times New Roman" w:cs="Times New Roman"/>
          <w:sz w:val="28"/>
          <w:szCs w:val="28"/>
        </w:rPr>
        <w:t>является:</w:t>
      </w:r>
    </w:p>
    <w:p w14:paraId="4DF2850D" w14:textId="47DB1FD9" w:rsidR="00387530" w:rsidRPr="002F25B8" w:rsidRDefault="008142C8" w:rsidP="00F820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530">
        <w:rPr>
          <w:rFonts w:ascii="Times New Roman" w:hAnsi="Times New Roman" w:cs="Times New Roman"/>
          <w:sz w:val="28"/>
          <w:szCs w:val="28"/>
        </w:rPr>
        <w:t>н</w:t>
      </w:r>
      <w:r w:rsidR="00387530" w:rsidRPr="00387530">
        <w:rPr>
          <w:rFonts w:ascii="Times New Roman" w:hAnsi="Times New Roman" w:cs="Times New Roman"/>
          <w:sz w:val="28"/>
          <w:szCs w:val="28"/>
        </w:rPr>
        <w:t>е удовлетворительная организация и осуществление производственного контроля со стороны главных специалистов и должностных лиц</w:t>
      </w:r>
      <w:r w:rsidR="00387530">
        <w:rPr>
          <w:rFonts w:ascii="Times New Roman" w:hAnsi="Times New Roman" w:cs="Times New Roman"/>
          <w:sz w:val="28"/>
          <w:szCs w:val="28"/>
        </w:rPr>
        <w:t>;</w:t>
      </w:r>
    </w:p>
    <w:p w14:paraId="733602D6" w14:textId="17287B60" w:rsidR="002F25B8" w:rsidRPr="002F25B8" w:rsidRDefault="008142C8" w:rsidP="00F820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5B8" w:rsidRPr="002F25B8">
        <w:rPr>
          <w:rFonts w:ascii="Times New Roman" w:hAnsi="Times New Roman" w:cs="Times New Roman"/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4376681F" w14:textId="4F2906BD" w:rsidR="00BA6DBA" w:rsidRDefault="008142C8" w:rsidP="00F820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5B8" w:rsidRPr="002F25B8">
        <w:rPr>
          <w:rFonts w:ascii="Times New Roman" w:hAnsi="Times New Roman" w:cs="Times New Roman"/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14:paraId="581544F1" w14:textId="00E48ACE" w:rsidR="00BA6DBA" w:rsidRPr="002F25B8" w:rsidRDefault="008142C8" w:rsidP="00F820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BA" w:rsidRPr="002F25B8">
        <w:rPr>
          <w:rFonts w:ascii="Times New Roman" w:hAnsi="Times New Roman" w:cs="Times New Roman"/>
          <w:sz w:val="28"/>
          <w:szCs w:val="28"/>
        </w:rPr>
        <w:t>повысить эффективность производственного контроля за соблюдением требований промышленной безопасности при эксплуатации опасных производственных объектов со стороны руководства;</w:t>
      </w:r>
    </w:p>
    <w:p w14:paraId="79593C51" w14:textId="5427BB87" w:rsidR="002F25B8" w:rsidRDefault="008142C8" w:rsidP="00F8205B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F25B8" w:rsidRPr="002F25B8">
        <w:rPr>
          <w:rFonts w:ascii="Times New Roman" w:hAnsi="Times New Roman" w:cs="Times New Roman"/>
          <w:bCs/>
          <w:sz w:val="28"/>
          <w:szCs w:val="28"/>
        </w:rPr>
        <w:t>повысить контроль со стороны руководства за проведением персоналом цеха технологических операций и контроля за исправностью технологического оборудования в период осуществления технологического процесса.</w:t>
      </w:r>
    </w:p>
    <w:p w14:paraId="502D20E7" w14:textId="3C61B407" w:rsidR="005F53E0" w:rsidRDefault="005F53E0" w:rsidP="00F8205B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E0">
        <w:rPr>
          <w:rFonts w:ascii="Times New Roman" w:hAnsi="Times New Roman" w:cs="Times New Roman"/>
          <w:bCs/>
          <w:sz w:val="28"/>
          <w:szCs w:val="28"/>
        </w:rPr>
        <w:t xml:space="preserve">Дополнительные рекомендации подконтрольным субъектам по соблюдению требований в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надзора </w:t>
      </w:r>
      <w:r w:rsidRPr="005F53E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 объектами оборонно-промышленного комплекса</w:t>
      </w:r>
      <w:r w:rsidRPr="005F53E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объектами обращения взрывчатых материалов промышленного назначения и объектами металлургической промышленности:</w:t>
      </w:r>
    </w:p>
    <w:p w14:paraId="7BCA36C3" w14:textId="32884CD7" w:rsidR="005F53E0" w:rsidRPr="005F53E0" w:rsidRDefault="005F53E0" w:rsidP="00F8205B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E0">
        <w:rPr>
          <w:rFonts w:ascii="Times New Roman" w:hAnsi="Times New Roman" w:cs="Times New Roman"/>
          <w:bCs/>
          <w:sz w:val="28"/>
          <w:szCs w:val="28"/>
        </w:rPr>
        <w:t xml:space="preserve">разработать и реализовывать на объектах предупредительные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5F53E0">
        <w:rPr>
          <w:rFonts w:ascii="Times New Roman" w:hAnsi="Times New Roman" w:cs="Times New Roman"/>
          <w:bCs/>
          <w:sz w:val="28"/>
          <w:szCs w:val="28"/>
        </w:rPr>
        <w:t>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17A3C297" w14:textId="744204B2" w:rsidR="005F53E0" w:rsidRPr="005F53E0" w:rsidRDefault="005F53E0" w:rsidP="00F8205B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E0">
        <w:rPr>
          <w:rFonts w:ascii="Times New Roman" w:hAnsi="Times New Roman" w:cs="Times New Roman"/>
          <w:bCs/>
          <w:sz w:val="28"/>
          <w:szCs w:val="28"/>
        </w:rPr>
        <w:t>обеспечить вы</w:t>
      </w:r>
      <w:r>
        <w:rPr>
          <w:rFonts w:ascii="Times New Roman" w:hAnsi="Times New Roman" w:cs="Times New Roman"/>
          <w:bCs/>
          <w:sz w:val="28"/>
          <w:szCs w:val="28"/>
        </w:rPr>
        <w:t>полнение нормативных требований;</w:t>
      </w:r>
    </w:p>
    <w:p w14:paraId="0EEFEA47" w14:textId="65AF501E" w:rsidR="005F53E0" w:rsidRPr="005F53E0" w:rsidRDefault="005F53E0" w:rsidP="00F8205B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E0">
        <w:rPr>
          <w:rFonts w:ascii="Times New Roman" w:hAnsi="Times New Roman" w:cs="Times New Roman"/>
          <w:bCs/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5F53E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 объектами оборонно-промышленного комплекса,</w:t>
      </w:r>
      <w:r w:rsidRPr="005F53E0">
        <w:rPr>
          <w:rFonts w:ascii="Times New Roman" w:hAnsi="Times New Roman" w:cs="Times New Roman"/>
          <w:bCs/>
          <w:sz w:val="28"/>
          <w:szCs w:val="28"/>
        </w:rPr>
        <w:t xml:space="preserve"> объектами обращения взрывчатых материалов промышленного назначения и объектами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металлургической промышленности.</w:t>
      </w:r>
    </w:p>
    <w:p w14:paraId="12292996" w14:textId="77777777" w:rsidR="005F53E0" w:rsidRPr="002F25B8" w:rsidRDefault="005F53E0" w:rsidP="00F8205B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4DCB0" w14:textId="3689F434" w:rsidR="002F25B8" w:rsidRDefault="00B456B5" w:rsidP="00F8205B">
      <w:pPr>
        <w:spacing w:line="276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569">
        <w:rPr>
          <w:rFonts w:ascii="Times New Roman" w:hAnsi="Times New Roman" w:cs="Times New Roman"/>
          <w:b/>
          <w:sz w:val="28"/>
          <w:szCs w:val="28"/>
        </w:rPr>
        <w:t xml:space="preserve">Надзор </w:t>
      </w:r>
      <w:r w:rsidRPr="00E00569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взрывопожароопасными объектами хранения и переработки растительного сырья</w:t>
      </w:r>
    </w:p>
    <w:p w14:paraId="656A49A0" w14:textId="39977E0E" w:rsidR="00B456B5" w:rsidRDefault="00B456B5" w:rsidP="00F8205B">
      <w:pPr>
        <w:spacing w:line="276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3EB79" w14:textId="5263897C" w:rsidR="00B456B5" w:rsidRPr="002F25B8" w:rsidRDefault="00B456B5" w:rsidP="00F8205B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Отдел Управления осуществляет н</w:t>
      </w:r>
      <w:r w:rsidRPr="00B456B5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адзор за взрывопожароопасными объектами хранения и переработки растительного сырья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7538F">
        <w:rPr>
          <w:rFonts w:ascii="Times New Roman" w:hAnsi="Times New Roman" w:cs="Times New Roman"/>
          <w:sz w:val="28"/>
          <w:szCs w:val="28"/>
        </w:rPr>
        <w:t>4</w:t>
      </w:r>
      <w:r w:rsidR="00741476">
        <w:rPr>
          <w:rFonts w:ascii="Times New Roman" w:hAnsi="Times New Roman" w:cs="Times New Roman"/>
          <w:sz w:val="28"/>
          <w:szCs w:val="28"/>
        </w:rPr>
        <w:t>44</w:t>
      </w:r>
      <w:r w:rsidRPr="002F25B8">
        <w:rPr>
          <w:rFonts w:ascii="Times New Roman" w:hAnsi="Times New Roman" w:cs="Times New Roman"/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</w:t>
      </w:r>
      <w:r>
        <w:rPr>
          <w:rFonts w:ascii="Times New Roman" w:hAnsi="Times New Roman" w:cs="Times New Roman"/>
          <w:sz w:val="28"/>
          <w:szCs w:val="28"/>
        </w:rPr>
        <w:t xml:space="preserve">одственные объекты, составило </w:t>
      </w:r>
      <w:r w:rsidR="00083D90">
        <w:rPr>
          <w:rFonts w:ascii="Times New Roman" w:hAnsi="Times New Roman" w:cs="Times New Roman"/>
          <w:sz w:val="28"/>
          <w:szCs w:val="28"/>
        </w:rPr>
        <w:t>182</w:t>
      </w:r>
      <w:r w:rsidRPr="002F25B8">
        <w:rPr>
          <w:rFonts w:ascii="Times New Roman" w:hAnsi="Times New Roman" w:cs="Times New Roman"/>
          <w:sz w:val="28"/>
          <w:szCs w:val="28"/>
        </w:rPr>
        <w:t>.</w:t>
      </w:r>
    </w:p>
    <w:p w14:paraId="5A6D6104" w14:textId="589120CA" w:rsidR="00B456B5" w:rsidRPr="002F25B8" w:rsidRDefault="00B456B5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За 2023 год на поднадзо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рных объектах зарегистрировано </w:t>
      </w:r>
      <w:r w:rsidR="00083D90">
        <w:rPr>
          <w:rFonts w:ascii="Times New Roman" w:hAnsi="Times New Roman" w:cs="Times New Roman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авари</w:t>
      </w:r>
      <w:r w:rsidR="00083D90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(в 2024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году – 0).</w:t>
      </w:r>
    </w:p>
    <w:p w14:paraId="312FAB0C" w14:textId="37839D86" w:rsidR="00B456B5" w:rsidRDefault="00B456B5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 2023 год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зарегистрировано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83D90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несчастны</w:t>
      </w:r>
      <w:r w:rsidR="00C74A84">
        <w:rPr>
          <w:rFonts w:ascii="Times New Roman" w:hAnsi="Times New Roman" w:cs="Times New Roman"/>
          <w:sz w:val="28"/>
          <w:szCs w:val="28"/>
          <w:lang w:bidi="ru-RU"/>
        </w:rPr>
        <w:t>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случа</w:t>
      </w:r>
      <w:r w:rsidR="00C74A84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со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смертельным исходом </w:t>
      </w:r>
      <w:r>
        <w:rPr>
          <w:rFonts w:ascii="Times New Roman" w:hAnsi="Times New Roman" w:cs="Times New Roman"/>
          <w:sz w:val="28"/>
          <w:szCs w:val="28"/>
        </w:rPr>
        <w:t>(в 2024</w:t>
      </w:r>
      <w:r w:rsidRPr="002F25B8">
        <w:rPr>
          <w:rFonts w:ascii="Times New Roman" w:hAnsi="Times New Roman" w:cs="Times New Roman"/>
          <w:sz w:val="28"/>
          <w:szCs w:val="28"/>
        </w:rPr>
        <w:t xml:space="preserve"> году – 0).</w:t>
      </w:r>
    </w:p>
    <w:p w14:paraId="0CC1C7F9" w14:textId="13BC5016" w:rsidR="00B456B5" w:rsidRPr="002F25B8" w:rsidRDefault="00B456B5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В 2023 году в рамках осуществления контрольной (надзорной) деятельно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сти Ростехнадзором проведено </w:t>
      </w:r>
      <w:r w:rsidR="0076116C">
        <w:rPr>
          <w:rFonts w:ascii="Times New Roman" w:hAnsi="Times New Roman" w:cs="Times New Roman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(в 2024 – </w:t>
      </w:r>
      <w:r w:rsidR="0076116C" w:rsidRPr="0076116C">
        <w:rPr>
          <w:rFonts w:ascii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действий, из них плановых – </w:t>
      </w:r>
      <w:r w:rsidR="0076116C" w:rsidRPr="0076116C">
        <w:rPr>
          <w:rFonts w:ascii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2024 году – </w:t>
      </w:r>
      <w:r w:rsidR="0076116C" w:rsidRPr="0076116C">
        <w:rPr>
          <w:rFonts w:ascii="Times New Roman" w:hAnsi="Times New Roman" w:cs="Times New Roman"/>
          <w:sz w:val="28"/>
          <w:szCs w:val="28"/>
        </w:rPr>
        <w:t>0</w:t>
      </w:r>
      <w:r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, внеплановых – </w:t>
      </w:r>
      <w:r w:rsidR="0076116C" w:rsidRPr="007611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(в 2024</w:t>
      </w:r>
      <w:r w:rsidRPr="002F25B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116C" w:rsidRPr="0076116C">
        <w:rPr>
          <w:rFonts w:ascii="Times New Roman" w:hAnsi="Times New Roman" w:cs="Times New Roman"/>
          <w:sz w:val="28"/>
          <w:szCs w:val="28"/>
        </w:rPr>
        <w:t>6</w:t>
      </w:r>
      <w:r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 w:rsidR="0076116C" w:rsidRPr="0076116C">
        <w:rPr>
          <w:rFonts w:ascii="Times New Roman" w:hAnsi="Times New Roman" w:cs="Times New Roman"/>
          <w:sz w:val="28"/>
          <w:szCs w:val="28"/>
        </w:rPr>
        <w:t>0</w:t>
      </w:r>
      <w:r w:rsidR="0076116C">
        <w:rPr>
          <w:rFonts w:ascii="Times New Roman" w:hAnsi="Times New Roman" w:cs="Times New Roman"/>
          <w:sz w:val="28"/>
          <w:szCs w:val="28"/>
        </w:rPr>
        <w:t xml:space="preserve"> (в 2024 году – 0</w:t>
      </w:r>
      <w:r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121626B" w14:textId="77777777" w:rsidR="00B456B5" w:rsidRPr="002F25B8" w:rsidRDefault="00B456B5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8C956DE" w14:textId="3B2C9972" w:rsidR="00B456B5" w:rsidRDefault="00B456B5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В ходе проведения контрольных (надз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орных) мероприятий выявлено </w:t>
      </w:r>
      <w:r w:rsidR="0076116C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76116C" w:rsidRPr="0076116C">
        <w:rPr>
          <w:rFonts w:ascii="Times New Roman" w:hAnsi="Times New Roman" w:cs="Times New Roman"/>
          <w:sz w:val="28"/>
          <w:szCs w:val="28"/>
          <w:lang w:bidi="ru-RU"/>
        </w:rPr>
        <w:t xml:space="preserve"> 2023 </w:t>
      </w:r>
      <w:r w:rsidR="0076116C">
        <w:rPr>
          <w:rFonts w:ascii="Times New Roman" w:hAnsi="Times New Roman" w:cs="Times New Roman"/>
          <w:sz w:val="28"/>
          <w:szCs w:val="28"/>
          <w:lang w:bidi="ru-RU"/>
        </w:rPr>
        <w:t xml:space="preserve">году </w:t>
      </w:r>
      <w:r w:rsidR="0076116C" w:rsidRPr="0076116C">
        <w:rPr>
          <w:rFonts w:ascii="Times New Roman" w:hAnsi="Times New Roman" w:cs="Times New Roman"/>
          <w:sz w:val="28"/>
          <w:szCs w:val="28"/>
          <w:lang w:bidi="ru-RU"/>
        </w:rPr>
        <w:t>86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(в 2024 году – </w:t>
      </w:r>
      <w:r w:rsidR="0076116C" w:rsidRPr="0076116C">
        <w:rPr>
          <w:rFonts w:ascii="Times New Roman" w:hAnsi="Times New Roman" w:cs="Times New Roman"/>
          <w:sz w:val="28"/>
          <w:szCs w:val="28"/>
          <w:lang w:bidi="ru-RU"/>
        </w:rPr>
        <w:t>117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правонарушений </w:t>
      </w:r>
      <w:r w:rsidRPr="002F25B8">
        <w:rPr>
          <w:rFonts w:ascii="Times New Roman" w:hAnsi="Times New Roman" w:cs="Times New Roman"/>
          <w:sz w:val="28"/>
          <w:szCs w:val="28"/>
        </w:rPr>
        <w:t>обязательных требований промышленной безопасности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. По результатам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  <w:lang w:bidi="ru-RU"/>
        </w:rPr>
        <w:t>и действий назначено 22 (в 2024 году – 20)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административных наказаний. Административное приостановление деятельности применялось 0 раз, временный запрет деятельности – 0 раз.</w:t>
      </w:r>
    </w:p>
    <w:p w14:paraId="5F168519" w14:textId="4B9B3F83" w:rsidR="00B456B5" w:rsidRDefault="00B456B5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DFCFE99" w14:textId="076914E4" w:rsidR="00B456B5" w:rsidRPr="002F25B8" w:rsidRDefault="0076116C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Было выдано в 2023 году </w:t>
      </w:r>
      <w:r w:rsidR="008045A8">
        <w:rPr>
          <w:rFonts w:ascii="Times New Roman" w:hAnsi="Times New Roman" w:cs="Times New Roman"/>
          <w:sz w:val="28"/>
          <w:szCs w:val="28"/>
          <w:lang w:bidi="ru-RU"/>
        </w:rPr>
        <w:t xml:space="preserve">предупреждений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22, административный штраф наложен 3 (в 2024 году административных штрафов – 7). </w:t>
      </w:r>
      <w:r w:rsidR="00B456B5" w:rsidRPr="002F25B8">
        <w:rPr>
          <w:rFonts w:ascii="Times New Roman" w:hAnsi="Times New Roman" w:cs="Times New Roman"/>
          <w:sz w:val="28"/>
          <w:szCs w:val="28"/>
          <w:lang w:bidi="ru-RU"/>
        </w:rPr>
        <w:t>Общая сумма наложенных админис</w:t>
      </w:r>
      <w:r w:rsidR="00B456B5">
        <w:rPr>
          <w:rFonts w:ascii="Times New Roman" w:hAnsi="Times New Roman" w:cs="Times New Roman"/>
          <w:sz w:val="28"/>
          <w:szCs w:val="28"/>
          <w:lang w:bidi="ru-RU"/>
        </w:rPr>
        <w:t>тративных штрафов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 2023 году</w:t>
      </w:r>
      <w:r w:rsidR="00B456B5">
        <w:rPr>
          <w:rFonts w:ascii="Times New Roman" w:hAnsi="Times New Roman" w:cs="Times New Roman"/>
          <w:sz w:val="28"/>
          <w:szCs w:val="28"/>
          <w:lang w:bidi="ru-RU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  <w:lang w:bidi="ru-RU"/>
        </w:rPr>
        <w:t>1550</w:t>
      </w:r>
      <w:r w:rsidR="00B456B5"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тыс. рублей</w:t>
      </w:r>
      <w:r w:rsidR="00B456B5">
        <w:rPr>
          <w:rFonts w:ascii="Times New Roman" w:hAnsi="Times New Roman" w:cs="Times New Roman"/>
          <w:sz w:val="28"/>
          <w:szCs w:val="28"/>
          <w:lang w:bidi="ru-RU"/>
        </w:rPr>
        <w:t xml:space="preserve"> (в 2024 году –</w:t>
      </w:r>
      <w:r>
        <w:rPr>
          <w:rFonts w:ascii="Times New Roman" w:hAnsi="Times New Roman" w:cs="Times New Roman"/>
          <w:sz w:val="28"/>
          <w:szCs w:val="28"/>
          <w:lang w:bidi="ru-RU"/>
        </w:rPr>
        <w:t>2350</w:t>
      </w:r>
      <w:r w:rsidR="00B456B5">
        <w:rPr>
          <w:rFonts w:ascii="Times New Roman" w:hAnsi="Times New Roman" w:cs="Times New Roman"/>
          <w:sz w:val="28"/>
          <w:szCs w:val="28"/>
          <w:lang w:bidi="ru-RU"/>
        </w:rPr>
        <w:t xml:space="preserve"> тыс. рублей)</w:t>
      </w:r>
      <w:r w:rsidR="00B456B5" w:rsidRPr="002F25B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DC030B6" w14:textId="77777777" w:rsidR="00B456B5" w:rsidRPr="002F25B8" w:rsidRDefault="00B456B5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199D26" w14:textId="77777777" w:rsidR="00B456B5" w:rsidRDefault="00B456B5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Случаев административного и судебного оспаривания решений, действий (бездействия) Росте</w:t>
      </w:r>
      <w:r>
        <w:rPr>
          <w:rFonts w:ascii="Times New Roman" w:hAnsi="Times New Roman" w:cs="Times New Roman"/>
          <w:sz w:val="28"/>
          <w:szCs w:val="28"/>
        </w:rPr>
        <w:t xml:space="preserve">хнадзора и его должностных лиц не было. </w:t>
      </w:r>
    </w:p>
    <w:p w14:paraId="4EAE64FD" w14:textId="77777777" w:rsidR="00B456B5" w:rsidRPr="002F25B8" w:rsidRDefault="00B456B5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521DE" w14:textId="54E43261" w:rsidR="00B456B5" w:rsidRPr="002F25B8" w:rsidRDefault="00B456B5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Права юридических лиц и индивидуальных предпринимателей при организации и проведении контрольных (надзорных) мероприятий в 2023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в 2024 году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соблюдены.</w:t>
      </w:r>
    </w:p>
    <w:p w14:paraId="29D10C6E" w14:textId="77777777" w:rsidR="00B456B5" w:rsidRPr="002F25B8" w:rsidRDefault="00B456B5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3D69613" w14:textId="6EC173C2" w:rsidR="00B456B5" w:rsidRDefault="00B456B5" w:rsidP="00F8205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К типичным нарушениям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обязательных требований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45A8" w:rsidRPr="00B456B5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 взрывопожароопасными объектами хранения и переработки растительного сырья</w:t>
      </w:r>
      <w:r w:rsidR="008045A8"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>следует отнести:</w:t>
      </w:r>
    </w:p>
    <w:p w14:paraId="6A4846FE" w14:textId="77777777" w:rsidR="00B456B5" w:rsidRPr="002F25B8" w:rsidRDefault="00B456B5" w:rsidP="00F8205B">
      <w:pPr>
        <w:spacing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 не обеспечена укомплектованность штата работников опасных производственных объектов;</w:t>
      </w:r>
    </w:p>
    <w:p w14:paraId="71D87448" w14:textId="77777777" w:rsidR="00B456B5" w:rsidRPr="002F25B8" w:rsidRDefault="00B456B5" w:rsidP="00F8205B">
      <w:pPr>
        <w:spacing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- не аттестованы в области промышленной безопасности руководители </w:t>
      </w:r>
      <w:r w:rsidRPr="002F25B8">
        <w:rPr>
          <w:rFonts w:ascii="Times New Roman" w:hAnsi="Times New Roman" w:cs="Times New Roman"/>
          <w:sz w:val="28"/>
          <w:szCs w:val="28"/>
        </w:rPr>
        <w:br/>
        <w:t>и специалисты, связанные с эксплуатацией опасных производственных объектов;</w:t>
      </w:r>
    </w:p>
    <w:p w14:paraId="17F1F195" w14:textId="77777777" w:rsidR="00B456B5" w:rsidRPr="002F25B8" w:rsidRDefault="00B456B5" w:rsidP="00F8205B">
      <w:pPr>
        <w:spacing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 не обеспечено проведение экспертизы промышленной безопасности технических устройств с истекшим сроком службы, с целью определения возможности дальнейшей безопасной эксплуатации;</w:t>
      </w:r>
    </w:p>
    <w:p w14:paraId="00510FE7" w14:textId="7797FB64" w:rsidR="00B456B5" w:rsidRDefault="008045A8" w:rsidP="00F820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56B5">
        <w:rPr>
          <w:rFonts w:ascii="Times New Roman" w:hAnsi="Times New Roman" w:cs="Times New Roman"/>
          <w:sz w:val="28"/>
          <w:szCs w:val="28"/>
        </w:rPr>
        <w:t xml:space="preserve"> </w:t>
      </w:r>
      <w:r w:rsidR="00B456B5" w:rsidRPr="009C4407">
        <w:rPr>
          <w:rFonts w:ascii="Times New Roman" w:hAnsi="Times New Roman" w:cs="Times New Roman"/>
          <w:sz w:val="28"/>
          <w:szCs w:val="28"/>
          <w:lang w:bidi="ru-RU"/>
        </w:rPr>
        <w:t>не обеспечено помещение здания, технологической планировкой размещения оборудования и продукта</w:t>
      </w:r>
      <w:r w:rsidR="00B456B5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40DBB914" w14:textId="77777777" w:rsidR="00B456B5" w:rsidRDefault="00B456B5" w:rsidP="00F820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н</w:t>
      </w:r>
      <w:r w:rsidRPr="009C4407">
        <w:rPr>
          <w:rFonts w:ascii="Times New Roman" w:hAnsi="Times New Roman" w:cs="Times New Roman"/>
          <w:sz w:val="28"/>
          <w:szCs w:val="28"/>
          <w:lang w:bidi="ru-RU"/>
        </w:rPr>
        <w:t>е обеспечено в зданиях участков опасного производственного объекта надежность заземляющих устройств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48581BE5" w14:textId="7C33F103" w:rsidR="00B456B5" w:rsidRDefault="00B456B5" w:rsidP="00F820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н</w:t>
      </w:r>
      <w:r w:rsidRPr="009C4407">
        <w:rPr>
          <w:rFonts w:ascii="Times New Roman" w:hAnsi="Times New Roman" w:cs="Times New Roman"/>
          <w:sz w:val="28"/>
          <w:szCs w:val="28"/>
          <w:lang w:bidi="ru-RU"/>
        </w:rPr>
        <w:t>е удовлетворительная организация и осуществление производственного контроля со стороны главных специалистов и должностных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лиц.</w:t>
      </w:r>
    </w:p>
    <w:p w14:paraId="7732EA11" w14:textId="7C9E8368" w:rsidR="00B456B5" w:rsidRPr="002F25B8" w:rsidRDefault="00B456B5" w:rsidP="00F8205B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не выявлено.</w:t>
      </w:r>
    </w:p>
    <w:p w14:paraId="774A921F" w14:textId="3E6B37F6" w:rsidR="00B456B5" w:rsidRPr="002F25B8" w:rsidRDefault="00B456B5" w:rsidP="00F820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Для достижения основных показателей результативности 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 w:rsidR="008045A8">
        <w:rPr>
          <w:rFonts w:ascii="Times New Roman" w:hAnsi="Times New Roman" w:cs="Times New Roman"/>
          <w:sz w:val="28"/>
          <w:szCs w:val="28"/>
        </w:rPr>
        <w:t xml:space="preserve">4 </w:t>
      </w:r>
      <w:r w:rsidRPr="002F25B8">
        <w:rPr>
          <w:rFonts w:ascii="Times New Roman" w:hAnsi="Times New Roman" w:cs="Times New Roman"/>
          <w:sz w:val="28"/>
          <w:szCs w:val="28"/>
        </w:rPr>
        <w:t>год Ростехнадзором и его территориальными органами на постоянной основе реализовывались следующие мероприятия:</w:t>
      </w:r>
    </w:p>
    <w:p w14:paraId="02D4AA86" w14:textId="5F9958D2" w:rsidR="00B456B5" w:rsidRPr="002F25B8" w:rsidRDefault="00B456B5" w:rsidP="00F820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045A8">
        <w:rPr>
          <w:rFonts w:ascii="Times New Roman" w:hAnsi="Times New Roman" w:cs="Times New Roman"/>
          <w:sz w:val="28"/>
          <w:szCs w:val="28"/>
        </w:rPr>
        <w:t>36</w:t>
      </w:r>
      <w:r w:rsidRPr="002F25B8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предпринимателей, эксплуатирующих опасные производственные объекты, было объявлено </w:t>
      </w:r>
      <w:r w:rsidR="008045A8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>предостережений о недопустимости нарушения обязательных требований в области промышленной безопасности;</w:t>
      </w:r>
    </w:p>
    <w:p w14:paraId="339E8284" w14:textId="4084FCBF" w:rsidR="00B456B5" w:rsidRPr="002F25B8" w:rsidRDefault="00B456B5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обращениям </w:t>
      </w:r>
      <w:r w:rsidR="008045A8">
        <w:rPr>
          <w:rFonts w:ascii="Times New Roman" w:hAnsi="Times New Roman" w:cs="Times New Roman"/>
          <w:sz w:val="28"/>
          <w:szCs w:val="28"/>
        </w:rPr>
        <w:t>35</w:t>
      </w:r>
      <w:r w:rsidRPr="002F25B8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регистрации опасных </w:t>
      </w:r>
      <w:r w:rsidRPr="002F25B8">
        <w:rPr>
          <w:rFonts w:ascii="Times New Roman" w:hAnsi="Times New Roman" w:cs="Times New Roman"/>
          <w:sz w:val="28"/>
          <w:szCs w:val="28"/>
        </w:rPr>
        <w:lastRenderedPageBreak/>
        <w:t>производственных объектов в государственном реестре опасных производственных объектов, по вопросам лицензирования отдельных видов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</w:t>
      </w:r>
      <w:r w:rsidRPr="002A5F6B">
        <w:rPr>
          <w:rFonts w:ascii="Times New Roman" w:hAnsi="Times New Roman" w:cs="Times New Roman"/>
          <w:sz w:val="28"/>
          <w:szCs w:val="28"/>
        </w:rPr>
        <w:t xml:space="preserve"> требова</w:t>
      </w:r>
      <w:r>
        <w:rPr>
          <w:rFonts w:ascii="Times New Roman" w:hAnsi="Times New Roman" w:cs="Times New Roman"/>
          <w:sz w:val="28"/>
          <w:szCs w:val="28"/>
        </w:rPr>
        <w:t xml:space="preserve">ний пожарной безопасности на опасных производственных объектах; </w:t>
      </w:r>
      <w:r w:rsidRPr="002A5F6B">
        <w:rPr>
          <w:rFonts w:ascii="Times New Roman" w:hAnsi="Times New Roman" w:cs="Times New Roman"/>
          <w:sz w:val="28"/>
          <w:szCs w:val="28"/>
        </w:rPr>
        <w:t>обеспечение п</w:t>
      </w:r>
      <w:r>
        <w:rPr>
          <w:rFonts w:ascii="Times New Roman" w:hAnsi="Times New Roman" w:cs="Times New Roman"/>
          <w:sz w:val="28"/>
          <w:szCs w:val="28"/>
        </w:rPr>
        <w:t>ротивоаварийной устойчивости опасного производственного объекта</w:t>
      </w:r>
      <w:r w:rsidRPr="002A5F6B">
        <w:rPr>
          <w:rFonts w:ascii="Times New Roman" w:hAnsi="Times New Roman" w:cs="Times New Roman"/>
          <w:sz w:val="28"/>
          <w:szCs w:val="28"/>
        </w:rPr>
        <w:t xml:space="preserve"> при хранени</w:t>
      </w:r>
      <w:r>
        <w:rPr>
          <w:rFonts w:ascii="Times New Roman" w:hAnsi="Times New Roman" w:cs="Times New Roman"/>
          <w:sz w:val="28"/>
          <w:szCs w:val="28"/>
        </w:rPr>
        <w:t>и взрывопожароопасной продукции.</w:t>
      </w:r>
    </w:p>
    <w:p w14:paraId="6301BF65" w14:textId="77777777" w:rsidR="00B456B5" w:rsidRPr="002F25B8" w:rsidRDefault="00B456B5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поступило 0 заявлений </w:t>
      </w:r>
    </w:p>
    <w:p w14:paraId="5518746F" w14:textId="0CE9F187" w:rsidR="00B456B5" w:rsidRPr="002F25B8" w:rsidRDefault="00B456B5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14:paraId="2637B200" w14:textId="77777777" w:rsidR="00B456B5" w:rsidRPr="002F25B8" w:rsidRDefault="00B456B5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угрозы причинения вреда (ущерба) охраняемым законом ценностям;</w:t>
      </w:r>
    </w:p>
    <w:p w14:paraId="41B45E26" w14:textId="77777777" w:rsidR="00B456B5" w:rsidRPr="002F25B8" w:rsidRDefault="00B456B5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разъяснения положений нормативных правовых актов, содержащих обязательные требования;</w:t>
      </w:r>
    </w:p>
    <w:p w14:paraId="3F8CC1D4" w14:textId="77777777" w:rsidR="00B456B5" w:rsidRPr="002F25B8" w:rsidRDefault="00B456B5" w:rsidP="00F8205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вопросам применения отдельных пунктов федеральных норм и правил в области промышленной безопасности, утвержденных приказом Ростехнадзора.</w:t>
      </w:r>
    </w:p>
    <w:p w14:paraId="15F4BCAF" w14:textId="6FB20BD4" w:rsidR="00B456B5" w:rsidRDefault="00B456B5" w:rsidP="00F820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показывает, что основной причиной снижения у</w:t>
      </w:r>
      <w:r>
        <w:rPr>
          <w:rFonts w:ascii="Times New Roman" w:hAnsi="Times New Roman" w:cs="Times New Roman"/>
          <w:sz w:val="28"/>
          <w:szCs w:val="28"/>
        </w:rPr>
        <w:t>ровня промышленной безопасности</w:t>
      </w:r>
      <w:r w:rsidR="008045A8">
        <w:rPr>
          <w:rFonts w:ascii="Times New Roman" w:hAnsi="Times New Roman" w:cs="Times New Roman"/>
          <w:sz w:val="28"/>
          <w:szCs w:val="28"/>
        </w:rPr>
        <w:t xml:space="preserve"> </w:t>
      </w:r>
      <w:r w:rsidR="008045A8" w:rsidRPr="00B456B5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 взрывопожароопасными объектами хранения и переработки растительного сырья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>является:</w:t>
      </w:r>
    </w:p>
    <w:p w14:paraId="68F730CE" w14:textId="05E38A6F" w:rsidR="00B456B5" w:rsidRPr="002F25B8" w:rsidRDefault="00B456B5" w:rsidP="00F820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387530">
        <w:rPr>
          <w:rFonts w:ascii="Times New Roman" w:hAnsi="Times New Roman" w:cs="Times New Roman"/>
          <w:sz w:val="28"/>
          <w:szCs w:val="28"/>
        </w:rPr>
        <w:t>е удовлетворительная организация и осуществление производственного контроля со стороны главных специалистов и должностных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18479E" w14:textId="77777777" w:rsidR="00B456B5" w:rsidRPr="002F25B8" w:rsidRDefault="00B456B5" w:rsidP="00F820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5B8">
        <w:rPr>
          <w:rFonts w:ascii="Times New Roman" w:hAnsi="Times New Roman" w:cs="Times New Roman"/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3480711C" w14:textId="77777777" w:rsidR="00B456B5" w:rsidRDefault="00B456B5" w:rsidP="00F820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5B8">
        <w:rPr>
          <w:rFonts w:ascii="Times New Roman" w:hAnsi="Times New Roman" w:cs="Times New Roman"/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</w:t>
      </w:r>
      <w:r w:rsidRPr="002F25B8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в связи с чем необходимо повышение эффективности контрольной (надзорной) деятельности, в том числе: </w:t>
      </w:r>
    </w:p>
    <w:p w14:paraId="3E800AA0" w14:textId="77777777" w:rsidR="00B456B5" w:rsidRPr="002F25B8" w:rsidRDefault="00B456B5" w:rsidP="00F820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5B8">
        <w:rPr>
          <w:rFonts w:ascii="Times New Roman" w:hAnsi="Times New Roman" w:cs="Times New Roman"/>
          <w:sz w:val="28"/>
          <w:szCs w:val="28"/>
        </w:rPr>
        <w:t>повысить эффективность производственного контроля за соблюдением требований промышленной безопасности при эксплуатации опасных производственных объектов со стороны руководства;</w:t>
      </w:r>
    </w:p>
    <w:p w14:paraId="51247297" w14:textId="77777777" w:rsidR="00B456B5" w:rsidRDefault="00B456B5" w:rsidP="00F8205B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F25B8">
        <w:rPr>
          <w:rFonts w:ascii="Times New Roman" w:hAnsi="Times New Roman" w:cs="Times New Roman"/>
          <w:bCs/>
          <w:sz w:val="28"/>
          <w:szCs w:val="28"/>
        </w:rPr>
        <w:t>повысить контроль со стороны руководства за проведением персоналом цеха технологических операций и контроля за исправностью технологического оборудования в период осуществления технологического процесса.</w:t>
      </w:r>
    </w:p>
    <w:p w14:paraId="7E4CFC38" w14:textId="05427542" w:rsidR="00B456B5" w:rsidRDefault="00B456B5" w:rsidP="00F8205B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E0">
        <w:rPr>
          <w:rFonts w:ascii="Times New Roman" w:hAnsi="Times New Roman" w:cs="Times New Roman"/>
          <w:bCs/>
          <w:sz w:val="28"/>
          <w:szCs w:val="28"/>
        </w:rPr>
        <w:t xml:space="preserve">Дополнительные рекомендации подконтрольным субъектам по соблюдению требований в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надзора </w:t>
      </w:r>
      <w:r w:rsidR="008045A8" w:rsidRPr="00B456B5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 взрывопожароопасными объектами хранения и переработки растительного сырья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A74E9BA" w14:textId="77777777" w:rsidR="00B456B5" w:rsidRPr="005F53E0" w:rsidRDefault="00B456B5" w:rsidP="00F8205B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E0">
        <w:rPr>
          <w:rFonts w:ascii="Times New Roman" w:hAnsi="Times New Roman" w:cs="Times New Roman"/>
          <w:bCs/>
          <w:sz w:val="28"/>
          <w:szCs w:val="28"/>
        </w:rPr>
        <w:t xml:space="preserve">разработать и реализовывать на объектах предупредительные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5F53E0">
        <w:rPr>
          <w:rFonts w:ascii="Times New Roman" w:hAnsi="Times New Roman" w:cs="Times New Roman"/>
          <w:bCs/>
          <w:sz w:val="28"/>
          <w:szCs w:val="28"/>
        </w:rPr>
        <w:t>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2237684D" w14:textId="77777777" w:rsidR="00B456B5" w:rsidRPr="005F53E0" w:rsidRDefault="00B456B5" w:rsidP="00F8205B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E0">
        <w:rPr>
          <w:rFonts w:ascii="Times New Roman" w:hAnsi="Times New Roman" w:cs="Times New Roman"/>
          <w:bCs/>
          <w:sz w:val="28"/>
          <w:szCs w:val="28"/>
        </w:rPr>
        <w:t>обеспечить вы</w:t>
      </w:r>
      <w:r>
        <w:rPr>
          <w:rFonts w:ascii="Times New Roman" w:hAnsi="Times New Roman" w:cs="Times New Roman"/>
          <w:bCs/>
          <w:sz w:val="28"/>
          <w:szCs w:val="28"/>
        </w:rPr>
        <w:t>полнение нормативных требований;</w:t>
      </w:r>
    </w:p>
    <w:p w14:paraId="42A922BF" w14:textId="1C7CBB14" w:rsidR="00B456B5" w:rsidRDefault="00B456B5" w:rsidP="00F8205B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E0">
        <w:rPr>
          <w:rFonts w:ascii="Times New Roman" w:hAnsi="Times New Roman" w:cs="Times New Roman"/>
          <w:bCs/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="008045A8" w:rsidRPr="00B456B5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 взрывопожароопасными объектами хранения и переработки растительного сырья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13EBCD9" w14:textId="05E2CC33" w:rsidR="00BD6CF4" w:rsidRDefault="00BD6CF4" w:rsidP="00F8205B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в предстоящий период </w:t>
      </w:r>
      <w:r w:rsidR="00412FDE" w:rsidRPr="00ED783E">
        <w:rPr>
          <w:rFonts w:ascii="Times New Roman" w:hAnsi="Times New Roman" w:cs="Times New Roman"/>
          <w:sz w:val="28"/>
          <w:szCs w:val="28"/>
        </w:rPr>
        <w:t>уборочной компании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предприятиям, эксплуатирующим </w:t>
      </w:r>
      <w:r w:rsidRPr="00B456B5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взрывопожароопасны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</w:t>
      </w:r>
      <w:r w:rsidRPr="00B456B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объект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ы</w:t>
      </w:r>
      <w:r w:rsidRPr="00B456B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хранения и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переработки растительного сырья</w:t>
      </w:r>
      <w:r w:rsidR="00412FDE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дополнительно рекомендовано:</w:t>
      </w:r>
    </w:p>
    <w:p w14:paraId="130C9EA5" w14:textId="77777777" w:rsidR="00BD6CF4" w:rsidRDefault="00BD6CF4" w:rsidP="00F820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83E">
        <w:rPr>
          <w:rFonts w:ascii="Times New Roman" w:hAnsi="Times New Roman" w:cs="Times New Roman"/>
          <w:sz w:val="28"/>
          <w:szCs w:val="28"/>
        </w:rPr>
        <w:t>до начала приемки зерна все приемные линии элеваторов должны быть приведены в исправное состояние и подготовлены к работе;</w:t>
      </w:r>
    </w:p>
    <w:p w14:paraId="662ED5E3" w14:textId="77777777" w:rsidR="00BD6CF4" w:rsidRDefault="00BD6CF4" w:rsidP="00F820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83E">
        <w:rPr>
          <w:rFonts w:ascii="Times New Roman" w:hAnsi="Times New Roman" w:cs="Times New Roman"/>
          <w:sz w:val="28"/>
          <w:szCs w:val="28"/>
        </w:rPr>
        <w:t xml:space="preserve">приемные бункеры должны быть осмотрены, очищены, обеззаражены, снабжены соответствующими крышками, решетками, замками, оснащены необходимыми приспособлениями и инвентарем для быстрой и безопасной разгрузки зерна; </w:t>
      </w:r>
    </w:p>
    <w:p w14:paraId="2DD05D47" w14:textId="77777777" w:rsidR="00BD6CF4" w:rsidRDefault="00BD6CF4" w:rsidP="00F820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83E">
        <w:rPr>
          <w:rFonts w:ascii="Times New Roman" w:hAnsi="Times New Roman" w:cs="Times New Roman"/>
          <w:sz w:val="28"/>
          <w:szCs w:val="28"/>
        </w:rPr>
        <w:t xml:space="preserve">силосы, бункеры и склады, используемые в качестве накопительных емкостей при приемке и формировании партий свежеубранного зерна, должны обеспечивать разгрузку и подачу зерна на обработку и оборудованы средствами дистанционного контроля температуры хранящегося в них зерна; </w:t>
      </w:r>
    </w:p>
    <w:p w14:paraId="2D973147" w14:textId="77777777" w:rsidR="00BD6CF4" w:rsidRDefault="00BD6CF4" w:rsidP="00F820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83E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организации (объектов) к работе по приемке и размещению свежеубранного (нового урожая) зерна </w:t>
      </w:r>
      <w:r>
        <w:rPr>
          <w:rFonts w:ascii="Times New Roman" w:hAnsi="Times New Roman" w:cs="Times New Roman"/>
          <w:sz w:val="28"/>
          <w:szCs w:val="28"/>
        </w:rPr>
        <w:t>должно быть оформлено</w:t>
      </w:r>
      <w:r w:rsidRPr="00ED783E">
        <w:rPr>
          <w:rFonts w:ascii="Times New Roman" w:hAnsi="Times New Roman" w:cs="Times New Roman"/>
          <w:sz w:val="28"/>
          <w:szCs w:val="28"/>
        </w:rPr>
        <w:t xml:space="preserve"> внутренним актом эксплуатирующей организации. </w:t>
      </w:r>
    </w:p>
    <w:p w14:paraId="2447730C" w14:textId="40E45E0D" w:rsidR="00412FDE" w:rsidRDefault="00412FDE" w:rsidP="00F8205B">
      <w:pPr>
        <w:autoSpaceDE w:val="0"/>
        <w:autoSpaceDN w:val="0"/>
        <w:adjustRightInd w:val="0"/>
        <w:spacing w:after="0" w:line="276" w:lineRule="auto"/>
        <w:ind w:firstLine="851"/>
        <w:jc w:val="both"/>
      </w:pPr>
      <w:r w:rsidRPr="00ED783E">
        <w:rPr>
          <w:rFonts w:ascii="Times New Roman" w:hAnsi="Times New Roman" w:cs="Times New Roman"/>
          <w:sz w:val="28"/>
          <w:szCs w:val="28"/>
        </w:rPr>
        <w:t>усилить контроль со стороны ответственных за промышленную безопасность должностных лиц организаций за соблюдением указанных и иных требований промышленной безопасности, в том числе, в части условий, ограничений и запретов при хранении (размещении) растительного сырья в силосах (бункерах), а также при подготовке растительного сырья к закладке на хранение и эксплуатации зерносушильных установок;</w:t>
      </w:r>
      <w:r>
        <w:t xml:space="preserve"> </w:t>
      </w:r>
    </w:p>
    <w:p w14:paraId="64154F73" w14:textId="13F901DA" w:rsidR="00412FDE" w:rsidRDefault="00412FDE" w:rsidP="00F820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516">
        <w:rPr>
          <w:rFonts w:ascii="Times New Roman" w:hAnsi="Times New Roman" w:cs="Times New Roman"/>
          <w:sz w:val="28"/>
          <w:szCs w:val="28"/>
        </w:rPr>
        <w:t>перед проведением работ по реализации на предприятиях мер, направленных на обеспечение противоаварийной защиты объектов растительного сырья, убедиться в отсутствии рисков причинения вреда жизни и здоровья людей и обеспечении задействованных работников организаций всеми необходимыми средствами индивидуальной и коллективной защиты;</w:t>
      </w:r>
    </w:p>
    <w:p w14:paraId="2095E28B" w14:textId="77777777" w:rsidR="00412FDE" w:rsidRDefault="00412FDE" w:rsidP="00F820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516">
        <w:rPr>
          <w:rFonts w:ascii="Times New Roman" w:hAnsi="Times New Roman" w:cs="Times New Roman"/>
          <w:sz w:val="28"/>
          <w:szCs w:val="28"/>
        </w:rPr>
        <w:t xml:space="preserve">самостоятельно приостановить эксплуатацию объекта </w:t>
      </w:r>
      <w:r>
        <w:rPr>
          <w:rFonts w:ascii="Times New Roman" w:hAnsi="Times New Roman" w:cs="Times New Roman"/>
          <w:sz w:val="28"/>
          <w:szCs w:val="28"/>
        </w:rPr>
        <w:t>РС</w:t>
      </w:r>
      <w:r w:rsidRPr="00DB4516">
        <w:rPr>
          <w:rFonts w:ascii="Times New Roman" w:hAnsi="Times New Roman" w:cs="Times New Roman"/>
          <w:sz w:val="28"/>
          <w:szCs w:val="28"/>
        </w:rPr>
        <w:t xml:space="preserve"> (и/или технологического, транспортно</w:t>
      </w:r>
      <w:r>
        <w:rPr>
          <w:rFonts w:ascii="Times New Roman" w:hAnsi="Times New Roman" w:cs="Times New Roman"/>
          <w:sz w:val="28"/>
          <w:szCs w:val="28"/>
        </w:rPr>
        <w:t>го оборудования) при выявлении в</w:t>
      </w:r>
      <w:r w:rsidRPr="00DB4516">
        <w:rPr>
          <w:rFonts w:ascii="Times New Roman" w:hAnsi="Times New Roman" w:cs="Times New Roman"/>
          <w:sz w:val="28"/>
          <w:szCs w:val="28"/>
        </w:rPr>
        <w:t xml:space="preserve"> ходе осмотров (наличии) несоответствий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а также дефектов, </w:t>
      </w:r>
      <w:r w:rsidRPr="00DB4516">
        <w:rPr>
          <w:rFonts w:ascii="Times New Roman" w:hAnsi="Times New Roman" w:cs="Times New Roman"/>
          <w:sz w:val="28"/>
          <w:szCs w:val="28"/>
        </w:rPr>
        <w:t xml:space="preserve">оказывающих влияние на промышленную безопасность и представляющих угрозу жизни и здоровью персонала, до их устранения; </w:t>
      </w:r>
    </w:p>
    <w:p w14:paraId="3120BA53" w14:textId="52C8B59A" w:rsidR="00412FDE" w:rsidRDefault="00412FDE" w:rsidP="00F820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516">
        <w:rPr>
          <w:rFonts w:ascii="Times New Roman" w:hAnsi="Times New Roman" w:cs="Times New Roman"/>
          <w:sz w:val="28"/>
          <w:szCs w:val="28"/>
        </w:rPr>
        <w:t>в случае необходимости проведения обслуживания (ремонта) силосов (бункеров) и технологически связанного с ними технологического, транспортного и другого оборудования обеспечить соблюдение (с установлением контроля) мер безопасности, предусмотренных нормативными правовыми актами в области промышленной безопасности и нормативными правовыми актами, содержащими требования охраны труда, в том числе, при работе на высоте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B41DBF" w14:textId="77777777" w:rsidR="00BD6CF4" w:rsidRPr="005F53E0" w:rsidRDefault="00BD6CF4" w:rsidP="00F8205B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D6CF4" w:rsidRPr="005F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3CD05" w14:textId="77777777" w:rsidR="009078B9" w:rsidRDefault="009078B9" w:rsidP="002F25B8">
      <w:pPr>
        <w:spacing w:after="0" w:line="240" w:lineRule="auto"/>
      </w:pPr>
      <w:r>
        <w:separator/>
      </w:r>
    </w:p>
  </w:endnote>
  <w:endnote w:type="continuationSeparator" w:id="0">
    <w:p w14:paraId="6FDA8E10" w14:textId="77777777" w:rsidR="009078B9" w:rsidRDefault="009078B9" w:rsidP="002F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8C387" w14:textId="77777777" w:rsidR="009078B9" w:rsidRDefault="009078B9" w:rsidP="002F25B8">
      <w:pPr>
        <w:spacing w:after="0" w:line="240" w:lineRule="auto"/>
      </w:pPr>
      <w:r>
        <w:separator/>
      </w:r>
    </w:p>
  </w:footnote>
  <w:footnote w:type="continuationSeparator" w:id="0">
    <w:p w14:paraId="1BACF3C3" w14:textId="77777777" w:rsidR="009078B9" w:rsidRDefault="009078B9" w:rsidP="002F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B7E15"/>
    <w:multiLevelType w:val="hybridMultilevel"/>
    <w:tmpl w:val="EB1E9B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-4088" w:hanging="360"/>
      </w:pPr>
    </w:lvl>
    <w:lvl w:ilvl="2" w:tplc="0419001B" w:tentative="1">
      <w:start w:val="1"/>
      <w:numFmt w:val="lowerRoman"/>
      <w:lvlText w:val="%3."/>
      <w:lvlJc w:val="right"/>
      <w:pPr>
        <w:ind w:left="-3368" w:hanging="180"/>
      </w:pPr>
    </w:lvl>
    <w:lvl w:ilvl="3" w:tplc="0419000F" w:tentative="1">
      <w:start w:val="1"/>
      <w:numFmt w:val="decimal"/>
      <w:lvlText w:val="%4."/>
      <w:lvlJc w:val="left"/>
      <w:pPr>
        <w:ind w:left="-2648" w:hanging="360"/>
      </w:pPr>
    </w:lvl>
    <w:lvl w:ilvl="4" w:tplc="04190019" w:tentative="1">
      <w:start w:val="1"/>
      <w:numFmt w:val="lowerLetter"/>
      <w:lvlText w:val="%5."/>
      <w:lvlJc w:val="left"/>
      <w:pPr>
        <w:ind w:left="-1928" w:hanging="360"/>
      </w:pPr>
    </w:lvl>
    <w:lvl w:ilvl="5" w:tplc="0419001B" w:tentative="1">
      <w:start w:val="1"/>
      <w:numFmt w:val="lowerRoman"/>
      <w:lvlText w:val="%6."/>
      <w:lvlJc w:val="right"/>
      <w:pPr>
        <w:ind w:left="-1208" w:hanging="180"/>
      </w:pPr>
    </w:lvl>
    <w:lvl w:ilvl="6" w:tplc="0419000F" w:tentative="1">
      <w:start w:val="1"/>
      <w:numFmt w:val="decimal"/>
      <w:lvlText w:val="%7."/>
      <w:lvlJc w:val="left"/>
      <w:pPr>
        <w:ind w:left="-488" w:hanging="360"/>
      </w:pPr>
    </w:lvl>
    <w:lvl w:ilvl="7" w:tplc="04190019" w:tentative="1">
      <w:start w:val="1"/>
      <w:numFmt w:val="lowerLetter"/>
      <w:lvlText w:val="%8."/>
      <w:lvlJc w:val="left"/>
      <w:pPr>
        <w:ind w:left="232" w:hanging="360"/>
      </w:pPr>
    </w:lvl>
    <w:lvl w:ilvl="8" w:tplc="0419001B" w:tentative="1">
      <w:start w:val="1"/>
      <w:numFmt w:val="lowerRoman"/>
      <w:lvlText w:val="%9."/>
      <w:lvlJc w:val="right"/>
      <w:pPr>
        <w:ind w:left="9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A7"/>
    <w:rsid w:val="000041B4"/>
    <w:rsid w:val="00061F25"/>
    <w:rsid w:val="00083D90"/>
    <w:rsid w:val="000B74D6"/>
    <w:rsid w:val="000D61A7"/>
    <w:rsid w:val="000F2B2D"/>
    <w:rsid w:val="00156B2A"/>
    <w:rsid w:val="00161AB1"/>
    <w:rsid w:val="0017538F"/>
    <w:rsid w:val="00184DC7"/>
    <w:rsid w:val="001D2A39"/>
    <w:rsid w:val="002020F8"/>
    <w:rsid w:val="002075A1"/>
    <w:rsid w:val="00254434"/>
    <w:rsid w:val="00276527"/>
    <w:rsid w:val="00295A42"/>
    <w:rsid w:val="002A5F6B"/>
    <w:rsid w:val="002C5C8C"/>
    <w:rsid w:val="002E70BE"/>
    <w:rsid w:val="002F214F"/>
    <w:rsid w:val="002F25B8"/>
    <w:rsid w:val="00332608"/>
    <w:rsid w:val="00340610"/>
    <w:rsid w:val="00353B0E"/>
    <w:rsid w:val="0036292A"/>
    <w:rsid w:val="00384F0D"/>
    <w:rsid w:val="003860CF"/>
    <w:rsid w:val="00387530"/>
    <w:rsid w:val="003B2A47"/>
    <w:rsid w:val="0040116C"/>
    <w:rsid w:val="00412FDE"/>
    <w:rsid w:val="004159DA"/>
    <w:rsid w:val="004376AC"/>
    <w:rsid w:val="00444189"/>
    <w:rsid w:val="00461DD2"/>
    <w:rsid w:val="00481D37"/>
    <w:rsid w:val="00491B9B"/>
    <w:rsid w:val="004C3AA5"/>
    <w:rsid w:val="004C658A"/>
    <w:rsid w:val="004F6FA4"/>
    <w:rsid w:val="00512FA1"/>
    <w:rsid w:val="0058133C"/>
    <w:rsid w:val="00596A8E"/>
    <w:rsid w:val="005A0C00"/>
    <w:rsid w:val="005F53E0"/>
    <w:rsid w:val="00607B27"/>
    <w:rsid w:val="006276F2"/>
    <w:rsid w:val="0065477F"/>
    <w:rsid w:val="006E5F78"/>
    <w:rsid w:val="006F0A54"/>
    <w:rsid w:val="00741476"/>
    <w:rsid w:val="00741BE6"/>
    <w:rsid w:val="0076116C"/>
    <w:rsid w:val="007774E4"/>
    <w:rsid w:val="00784BF1"/>
    <w:rsid w:val="007C7A95"/>
    <w:rsid w:val="007D5268"/>
    <w:rsid w:val="007F799C"/>
    <w:rsid w:val="008045A8"/>
    <w:rsid w:val="008142C8"/>
    <w:rsid w:val="008274B1"/>
    <w:rsid w:val="00836402"/>
    <w:rsid w:val="00864CA7"/>
    <w:rsid w:val="008765CA"/>
    <w:rsid w:val="008A158F"/>
    <w:rsid w:val="009078B9"/>
    <w:rsid w:val="009A38AA"/>
    <w:rsid w:val="009C4407"/>
    <w:rsid w:val="00AC3CB8"/>
    <w:rsid w:val="00AE7009"/>
    <w:rsid w:val="00B25693"/>
    <w:rsid w:val="00B26FAD"/>
    <w:rsid w:val="00B456B5"/>
    <w:rsid w:val="00B46C23"/>
    <w:rsid w:val="00B478A9"/>
    <w:rsid w:val="00B56E0F"/>
    <w:rsid w:val="00B637C9"/>
    <w:rsid w:val="00B9532C"/>
    <w:rsid w:val="00BA6DBA"/>
    <w:rsid w:val="00BD6CF4"/>
    <w:rsid w:val="00C16C58"/>
    <w:rsid w:val="00C4168E"/>
    <w:rsid w:val="00C74A84"/>
    <w:rsid w:val="00C94142"/>
    <w:rsid w:val="00CB5DA0"/>
    <w:rsid w:val="00CC40A6"/>
    <w:rsid w:val="00CF0741"/>
    <w:rsid w:val="00D17298"/>
    <w:rsid w:val="00D572A1"/>
    <w:rsid w:val="00D61D64"/>
    <w:rsid w:val="00D91F85"/>
    <w:rsid w:val="00D935B3"/>
    <w:rsid w:val="00DA0315"/>
    <w:rsid w:val="00DB2D62"/>
    <w:rsid w:val="00E00569"/>
    <w:rsid w:val="00E021CB"/>
    <w:rsid w:val="00EA1187"/>
    <w:rsid w:val="00ED352E"/>
    <w:rsid w:val="00EE2BE5"/>
    <w:rsid w:val="00EE79AE"/>
    <w:rsid w:val="00EF6746"/>
    <w:rsid w:val="00F11704"/>
    <w:rsid w:val="00F76A2C"/>
    <w:rsid w:val="00F810E5"/>
    <w:rsid w:val="00F8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61A3"/>
  <w15:chartTrackingRefBased/>
  <w15:docId w15:val="{E2DD5BBC-32BC-4664-B5FA-07585BE9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D3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2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F2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F25B8"/>
    <w:rPr>
      <w:vertAlign w:val="superscript"/>
    </w:rPr>
  </w:style>
  <w:style w:type="table" w:styleId="a7">
    <w:name w:val="Table Grid"/>
    <w:basedOn w:val="a1"/>
    <w:uiPriority w:val="39"/>
    <w:rsid w:val="002F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2F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569"/>
    <w:pPr>
      <w:ind w:left="720"/>
      <w:contextualSpacing/>
    </w:pPr>
  </w:style>
  <w:style w:type="paragraph" w:customStyle="1" w:styleId="ConsPlusNormal">
    <w:name w:val="ConsPlusNormal"/>
    <w:rsid w:val="00E00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0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73D75-B77E-42F9-AB18-821F5164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12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EShakirov</dc:creator>
  <cp:keywords/>
  <dc:description/>
  <cp:lastModifiedBy>Измайлова Зульфия Наилевна</cp:lastModifiedBy>
  <cp:revision>13</cp:revision>
  <dcterms:created xsi:type="dcterms:W3CDTF">2024-02-28T15:51:00Z</dcterms:created>
  <dcterms:modified xsi:type="dcterms:W3CDTF">2024-08-22T08:07:00Z</dcterms:modified>
</cp:coreProperties>
</file>